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B9" w:rsidRDefault="007C75B0"/>
    <w:p w:rsidR="00BB0690" w:rsidRDefault="00BB0690" w:rsidP="00030024">
      <w:pPr>
        <w:jc w:val="center"/>
        <w:rPr>
          <w:rFonts w:ascii="Calibri" w:hAnsi="Calibri"/>
          <w:b/>
          <w:sz w:val="32"/>
        </w:rPr>
      </w:pPr>
    </w:p>
    <w:p w:rsidR="00030024" w:rsidRPr="008B798E" w:rsidRDefault="005F1327" w:rsidP="00030024">
      <w:pPr>
        <w:jc w:val="center"/>
        <w:rPr>
          <w:rFonts w:ascii="Calibri" w:hAnsi="Calibri"/>
          <w:b/>
          <w:sz w:val="32"/>
        </w:rPr>
      </w:pPr>
      <w:r>
        <w:rPr>
          <w:rFonts w:ascii="Calibri" w:hAnsi="Calibri"/>
          <w:b/>
          <w:sz w:val="32"/>
        </w:rPr>
        <w:t>STEWARD INITIATED ADJUSTMENT REQUEST</w:t>
      </w:r>
      <w:r w:rsidR="00030024">
        <w:rPr>
          <w:rFonts w:ascii="Calibri" w:hAnsi="Calibri"/>
          <w:b/>
          <w:sz w:val="32"/>
        </w:rPr>
        <w:t xml:space="preserve"> FORM</w:t>
      </w:r>
    </w:p>
    <w:p w:rsidR="00030024" w:rsidRDefault="00030024" w:rsidP="00030024">
      <w:pPr>
        <w:jc w:val="both"/>
        <w:rPr>
          <w:rFonts w:ascii="Calibri" w:hAnsi="Calibri"/>
          <w:b/>
          <w:sz w:val="20"/>
          <w:szCs w:val="20"/>
        </w:rPr>
      </w:pPr>
    </w:p>
    <w:p w:rsidR="005F1327" w:rsidRPr="005F1327" w:rsidRDefault="005F1327" w:rsidP="005F1327">
      <w:pPr>
        <w:rPr>
          <w:rFonts w:ascii="Calibri" w:hAnsi="Calibri"/>
          <w:szCs w:val="20"/>
        </w:rPr>
      </w:pPr>
      <w:r w:rsidRPr="005F1327">
        <w:rPr>
          <w:rFonts w:ascii="Calibri" w:hAnsi="Calibri"/>
          <w:szCs w:val="20"/>
        </w:rPr>
        <w:t>Please use the space below to provide details regarding your request for an adjustment to an AMS report submitted in a previous quarter.  Stewards are limited to one adjustment request per report.  Please note the time limits on adjustments - ensure this form is completed and submitted to the National Steward Services Team prior to the relevant deadlines.</w:t>
      </w:r>
      <w:r w:rsidRPr="005F1327">
        <w:rPr>
          <w:rStyle w:val="EndnoteReference"/>
          <w:rFonts w:ascii="Calibri" w:hAnsi="Calibri"/>
          <w:szCs w:val="20"/>
        </w:rPr>
        <w:endnoteReference w:id="1"/>
      </w:r>
      <w:r w:rsidRPr="005F1327">
        <w:rPr>
          <w:rFonts w:ascii="Calibri" w:hAnsi="Calibri"/>
          <w:szCs w:val="20"/>
        </w:rPr>
        <w:t xml:space="preserve">  If you have questions, please contact Steward Services: </w:t>
      </w:r>
      <w:hyperlink r:id="rId8" w:history="1">
        <w:r w:rsidRPr="005F1327">
          <w:rPr>
            <w:rStyle w:val="Hyperlink"/>
            <w:rFonts w:ascii="Calibri" w:hAnsi="Calibri"/>
            <w:szCs w:val="20"/>
          </w:rPr>
          <w:t>adjustments@cssalliance.ca</w:t>
        </w:r>
      </w:hyperlink>
      <w:r>
        <w:rPr>
          <w:rStyle w:val="Hyperlink"/>
          <w:rFonts w:ascii="Calibri" w:hAnsi="Calibri"/>
          <w:szCs w:val="20"/>
        </w:rPr>
        <w:t>.</w:t>
      </w:r>
    </w:p>
    <w:p w:rsidR="00CD27C9" w:rsidRDefault="00CD27C9" w:rsidP="00CD27C9">
      <w:pPr>
        <w:rPr>
          <w:rFonts w:ascii="Calibri" w:hAnsi="Calibri"/>
          <w:szCs w:val="20"/>
        </w:rPr>
      </w:pPr>
    </w:p>
    <w:p w:rsidR="00CD27C9" w:rsidRDefault="00CD27C9" w:rsidP="00CD27C9">
      <w:pPr>
        <w:rPr>
          <w:rFonts w:ascii="Calibri" w:hAnsi="Calibri"/>
          <w:szCs w:val="20"/>
        </w:rPr>
      </w:pPr>
    </w:p>
    <w:tbl>
      <w:tblPr>
        <w:tblStyle w:val="TableGrid"/>
        <w:tblW w:w="0" w:type="auto"/>
        <w:tblLook w:val="04A0" w:firstRow="1" w:lastRow="0" w:firstColumn="1" w:lastColumn="0" w:noHBand="0" w:noVBand="1"/>
      </w:tblPr>
      <w:tblGrid>
        <w:gridCol w:w="2065"/>
        <w:gridCol w:w="7285"/>
      </w:tblGrid>
      <w:tr w:rsidR="00500380" w:rsidTr="00500380">
        <w:trPr>
          <w:trHeight w:val="467"/>
        </w:trPr>
        <w:tc>
          <w:tcPr>
            <w:tcW w:w="9350" w:type="dxa"/>
            <w:gridSpan w:val="2"/>
            <w:shd w:val="clear" w:color="auto" w:fill="D8DCBE"/>
            <w:vAlign w:val="center"/>
          </w:tcPr>
          <w:p w:rsidR="00500380" w:rsidRPr="00500380" w:rsidRDefault="00500380" w:rsidP="00500380">
            <w:pPr>
              <w:jc w:val="center"/>
              <w:rPr>
                <w:rFonts w:ascii="Calibri" w:hAnsi="Calibri"/>
                <w:b/>
                <w:szCs w:val="20"/>
              </w:rPr>
            </w:pPr>
            <w:r w:rsidRPr="00500380">
              <w:rPr>
                <w:rFonts w:ascii="Calibri" w:hAnsi="Calibri"/>
                <w:b/>
                <w:szCs w:val="20"/>
              </w:rPr>
              <w:t>Company and Contact Information</w:t>
            </w:r>
          </w:p>
        </w:tc>
      </w:tr>
      <w:tr w:rsidR="00500380" w:rsidTr="00022FFA">
        <w:trPr>
          <w:trHeight w:val="864"/>
        </w:trPr>
        <w:tc>
          <w:tcPr>
            <w:tcW w:w="2065" w:type="dxa"/>
            <w:vAlign w:val="center"/>
          </w:tcPr>
          <w:p w:rsidR="00500380" w:rsidRPr="00500380" w:rsidRDefault="00500380" w:rsidP="00500380">
            <w:pPr>
              <w:rPr>
                <w:rFonts w:ascii="Calibri" w:hAnsi="Calibri"/>
                <w:b/>
                <w:szCs w:val="20"/>
              </w:rPr>
            </w:pPr>
            <w:r w:rsidRPr="00500380">
              <w:rPr>
                <w:rFonts w:ascii="Calibri" w:hAnsi="Calibri"/>
                <w:b/>
                <w:szCs w:val="20"/>
              </w:rPr>
              <w:t>Company Name:</w:t>
            </w:r>
          </w:p>
        </w:tc>
        <w:tc>
          <w:tcPr>
            <w:tcW w:w="7285" w:type="dxa"/>
            <w:vAlign w:val="center"/>
          </w:tcPr>
          <w:p w:rsidR="00500380" w:rsidRDefault="00500380" w:rsidP="00500380">
            <w:pPr>
              <w:rPr>
                <w:rFonts w:ascii="Calibri" w:hAnsi="Calibri"/>
                <w:szCs w:val="20"/>
              </w:rPr>
            </w:pPr>
          </w:p>
        </w:tc>
      </w:tr>
      <w:tr w:rsidR="00500380" w:rsidTr="00022FFA">
        <w:trPr>
          <w:trHeight w:val="864"/>
        </w:trPr>
        <w:tc>
          <w:tcPr>
            <w:tcW w:w="2065" w:type="dxa"/>
            <w:vAlign w:val="center"/>
          </w:tcPr>
          <w:p w:rsidR="00500380" w:rsidRPr="00500380" w:rsidRDefault="00500380" w:rsidP="00500380">
            <w:pPr>
              <w:rPr>
                <w:rFonts w:ascii="Calibri" w:hAnsi="Calibri"/>
                <w:b/>
                <w:szCs w:val="20"/>
              </w:rPr>
            </w:pPr>
            <w:r w:rsidRPr="00500380">
              <w:rPr>
                <w:rFonts w:ascii="Calibri" w:hAnsi="Calibri"/>
                <w:b/>
                <w:szCs w:val="20"/>
              </w:rPr>
              <w:t>Steward Number:</w:t>
            </w:r>
          </w:p>
        </w:tc>
        <w:tc>
          <w:tcPr>
            <w:tcW w:w="7285" w:type="dxa"/>
            <w:vAlign w:val="center"/>
          </w:tcPr>
          <w:p w:rsidR="00500380" w:rsidRDefault="00500380" w:rsidP="00500380">
            <w:pPr>
              <w:rPr>
                <w:rFonts w:ascii="Calibri" w:hAnsi="Calibri"/>
                <w:szCs w:val="20"/>
              </w:rPr>
            </w:pPr>
          </w:p>
        </w:tc>
      </w:tr>
      <w:tr w:rsidR="00500380" w:rsidTr="00022FFA">
        <w:trPr>
          <w:trHeight w:val="864"/>
        </w:trPr>
        <w:tc>
          <w:tcPr>
            <w:tcW w:w="2065" w:type="dxa"/>
            <w:vAlign w:val="center"/>
          </w:tcPr>
          <w:p w:rsidR="00500380" w:rsidRPr="00500380" w:rsidRDefault="00500380" w:rsidP="00500380">
            <w:pPr>
              <w:rPr>
                <w:rFonts w:ascii="Calibri" w:hAnsi="Calibri"/>
                <w:b/>
                <w:szCs w:val="20"/>
              </w:rPr>
            </w:pPr>
            <w:r w:rsidRPr="00500380">
              <w:rPr>
                <w:rFonts w:ascii="Calibri" w:hAnsi="Calibri"/>
                <w:b/>
                <w:szCs w:val="20"/>
              </w:rPr>
              <w:t>Contact Name:</w:t>
            </w:r>
          </w:p>
        </w:tc>
        <w:tc>
          <w:tcPr>
            <w:tcW w:w="7285" w:type="dxa"/>
            <w:vAlign w:val="center"/>
          </w:tcPr>
          <w:p w:rsidR="00500380" w:rsidRDefault="00500380" w:rsidP="00500380">
            <w:pPr>
              <w:rPr>
                <w:rFonts w:ascii="Calibri" w:hAnsi="Calibri"/>
                <w:szCs w:val="20"/>
              </w:rPr>
            </w:pPr>
          </w:p>
        </w:tc>
      </w:tr>
      <w:tr w:rsidR="00500380" w:rsidTr="00022FFA">
        <w:trPr>
          <w:trHeight w:val="864"/>
        </w:trPr>
        <w:tc>
          <w:tcPr>
            <w:tcW w:w="2065" w:type="dxa"/>
            <w:vAlign w:val="center"/>
          </w:tcPr>
          <w:p w:rsidR="00500380" w:rsidRPr="00500380" w:rsidRDefault="00500380" w:rsidP="00500380">
            <w:pPr>
              <w:rPr>
                <w:rFonts w:ascii="Calibri" w:hAnsi="Calibri"/>
                <w:b/>
                <w:szCs w:val="20"/>
              </w:rPr>
            </w:pPr>
            <w:r w:rsidRPr="00500380">
              <w:rPr>
                <w:rFonts w:ascii="Calibri" w:hAnsi="Calibri"/>
                <w:b/>
                <w:szCs w:val="20"/>
              </w:rPr>
              <w:t>Title:</w:t>
            </w:r>
          </w:p>
        </w:tc>
        <w:tc>
          <w:tcPr>
            <w:tcW w:w="7285" w:type="dxa"/>
            <w:vAlign w:val="center"/>
          </w:tcPr>
          <w:p w:rsidR="00500380" w:rsidRDefault="00500380" w:rsidP="00500380">
            <w:pPr>
              <w:rPr>
                <w:rFonts w:ascii="Calibri" w:hAnsi="Calibri"/>
                <w:szCs w:val="20"/>
              </w:rPr>
            </w:pPr>
          </w:p>
        </w:tc>
      </w:tr>
      <w:tr w:rsidR="00500380" w:rsidTr="00022FFA">
        <w:trPr>
          <w:trHeight w:val="864"/>
        </w:trPr>
        <w:tc>
          <w:tcPr>
            <w:tcW w:w="2065" w:type="dxa"/>
            <w:vAlign w:val="center"/>
          </w:tcPr>
          <w:p w:rsidR="00500380" w:rsidRPr="00500380" w:rsidRDefault="00500380" w:rsidP="00500380">
            <w:pPr>
              <w:rPr>
                <w:rFonts w:ascii="Calibri" w:hAnsi="Calibri"/>
                <w:b/>
                <w:szCs w:val="20"/>
              </w:rPr>
            </w:pPr>
            <w:r w:rsidRPr="00500380">
              <w:rPr>
                <w:rFonts w:ascii="Calibri" w:hAnsi="Calibri"/>
                <w:b/>
                <w:szCs w:val="20"/>
              </w:rPr>
              <w:t>Phone Number:</w:t>
            </w:r>
          </w:p>
        </w:tc>
        <w:tc>
          <w:tcPr>
            <w:tcW w:w="7285" w:type="dxa"/>
            <w:vAlign w:val="center"/>
          </w:tcPr>
          <w:p w:rsidR="00500380" w:rsidRDefault="00500380" w:rsidP="00500380">
            <w:pPr>
              <w:rPr>
                <w:rFonts w:ascii="Calibri" w:hAnsi="Calibri"/>
                <w:szCs w:val="20"/>
              </w:rPr>
            </w:pPr>
          </w:p>
        </w:tc>
      </w:tr>
      <w:tr w:rsidR="00500380" w:rsidTr="00022FFA">
        <w:trPr>
          <w:trHeight w:val="864"/>
        </w:trPr>
        <w:tc>
          <w:tcPr>
            <w:tcW w:w="2065" w:type="dxa"/>
            <w:vAlign w:val="center"/>
          </w:tcPr>
          <w:p w:rsidR="00500380" w:rsidRPr="00500380" w:rsidRDefault="00500380" w:rsidP="00500380">
            <w:pPr>
              <w:rPr>
                <w:rFonts w:ascii="Calibri" w:hAnsi="Calibri"/>
                <w:b/>
                <w:szCs w:val="20"/>
              </w:rPr>
            </w:pPr>
            <w:r w:rsidRPr="00500380">
              <w:rPr>
                <w:rFonts w:ascii="Calibri" w:hAnsi="Calibri"/>
                <w:b/>
                <w:szCs w:val="20"/>
              </w:rPr>
              <w:t>Email Address:</w:t>
            </w:r>
          </w:p>
        </w:tc>
        <w:tc>
          <w:tcPr>
            <w:tcW w:w="7285" w:type="dxa"/>
            <w:vAlign w:val="center"/>
          </w:tcPr>
          <w:p w:rsidR="00500380" w:rsidRDefault="00500380" w:rsidP="00500380">
            <w:pPr>
              <w:rPr>
                <w:rFonts w:ascii="Calibri" w:hAnsi="Calibri"/>
                <w:szCs w:val="20"/>
              </w:rPr>
            </w:pPr>
          </w:p>
        </w:tc>
      </w:tr>
      <w:tr w:rsidR="00500380" w:rsidTr="00022FFA">
        <w:trPr>
          <w:trHeight w:val="864"/>
        </w:trPr>
        <w:tc>
          <w:tcPr>
            <w:tcW w:w="2065" w:type="dxa"/>
            <w:vAlign w:val="center"/>
          </w:tcPr>
          <w:p w:rsidR="00500380" w:rsidRPr="00500380" w:rsidRDefault="00030024" w:rsidP="00030024">
            <w:pPr>
              <w:rPr>
                <w:rFonts w:ascii="Calibri" w:hAnsi="Calibri"/>
                <w:b/>
                <w:szCs w:val="20"/>
              </w:rPr>
            </w:pPr>
            <w:r>
              <w:rPr>
                <w:rFonts w:ascii="Calibri" w:hAnsi="Calibri"/>
                <w:b/>
                <w:szCs w:val="20"/>
              </w:rPr>
              <w:t xml:space="preserve">Initiation </w:t>
            </w:r>
            <w:r w:rsidR="00500380">
              <w:rPr>
                <w:rFonts w:ascii="Calibri" w:hAnsi="Calibri"/>
                <w:b/>
                <w:szCs w:val="20"/>
              </w:rPr>
              <w:t>Date:</w:t>
            </w:r>
          </w:p>
        </w:tc>
        <w:tc>
          <w:tcPr>
            <w:tcW w:w="7285" w:type="dxa"/>
            <w:vAlign w:val="center"/>
          </w:tcPr>
          <w:p w:rsidR="00500380" w:rsidRDefault="00500380" w:rsidP="00500380">
            <w:pPr>
              <w:rPr>
                <w:rFonts w:ascii="Calibri" w:hAnsi="Calibri"/>
                <w:szCs w:val="20"/>
              </w:rPr>
            </w:pPr>
          </w:p>
        </w:tc>
      </w:tr>
    </w:tbl>
    <w:p w:rsidR="00500380" w:rsidRDefault="00500380" w:rsidP="00CD27C9">
      <w:pPr>
        <w:rPr>
          <w:rFonts w:ascii="Calibri" w:hAnsi="Calibri"/>
          <w:szCs w:val="20"/>
        </w:rPr>
      </w:pPr>
    </w:p>
    <w:p w:rsidR="00BB0690" w:rsidRDefault="00BB0690" w:rsidP="00CD27C9">
      <w:pPr>
        <w:rPr>
          <w:rFonts w:ascii="Calibri" w:hAnsi="Calibri"/>
          <w:szCs w:val="20"/>
        </w:rPr>
      </w:pPr>
    </w:p>
    <w:p w:rsidR="00500380" w:rsidRDefault="00500380" w:rsidP="00CD27C9">
      <w:pPr>
        <w:rPr>
          <w:rFonts w:ascii="Calibri" w:hAnsi="Calibri"/>
          <w:szCs w:val="20"/>
        </w:rPr>
      </w:pPr>
    </w:p>
    <w:p w:rsidR="00500380" w:rsidRDefault="00500380" w:rsidP="00CD27C9">
      <w:pPr>
        <w:rPr>
          <w:rFonts w:ascii="Calibri" w:hAnsi="Calibri"/>
          <w:szCs w:val="20"/>
        </w:rPr>
      </w:pPr>
    </w:p>
    <w:p w:rsidR="00500380" w:rsidRDefault="00500380" w:rsidP="00CD27C9">
      <w:pPr>
        <w:rPr>
          <w:rFonts w:ascii="Calibri" w:hAnsi="Calibri"/>
          <w:szCs w:val="20"/>
        </w:rPr>
      </w:pPr>
    </w:p>
    <w:p w:rsidR="00230DA6" w:rsidRDefault="00230DA6" w:rsidP="00230DA6">
      <w:pPr>
        <w:ind w:left="360"/>
        <w:jc w:val="both"/>
        <w:rPr>
          <w:rFonts w:ascii="Calibri" w:hAnsi="Calibri"/>
          <w:b/>
          <w:color w:val="000000"/>
          <w:szCs w:val="20"/>
        </w:rPr>
      </w:pPr>
    </w:p>
    <w:p w:rsidR="005F1327" w:rsidRDefault="005F1327" w:rsidP="00230DA6">
      <w:pPr>
        <w:ind w:left="360"/>
        <w:jc w:val="both"/>
        <w:rPr>
          <w:rFonts w:ascii="Calibri" w:hAnsi="Calibri"/>
          <w:b/>
          <w:color w:val="000000"/>
          <w:szCs w:val="20"/>
        </w:rPr>
      </w:pPr>
    </w:p>
    <w:p w:rsidR="005F1327" w:rsidRDefault="005F1327" w:rsidP="00230DA6">
      <w:pPr>
        <w:ind w:left="360"/>
        <w:jc w:val="both"/>
        <w:rPr>
          <w:rFonts w:ascii="Calibri" w:hAnsi="Calibri"/>
          <w:b/>
          <w:color w:val="000000"/>
          <w:szCs w:val="20"/>
        </w:rPr>
      </w:pPr>
    </w:p>
    <w:p w:rsidR="005F1327" w:rsidRDefault="005F1327" w:rsidP="00230DA6">
      <w:pPr>
        <w:ind w:left="360"/>
        <w:jc w:val="both"/>
        <w:rPr>
          <w:rFonts w:ascii="Calibri" w:hAnsi="Calibri"/>
          <w:b/>
          <w:color w:val="000000"/>
          <w:szCs w:val="20"/>
        </w:rPr>
      </w:pPr>
    </w:p>
    <w:p w:rsidR="005F1327" w:rsidRDefault="005F1327" w:rsidP="00230DA6">
      <w:pPr>
        <w:ind w:left="360"/>
        <w:jc w:val="both"/>
        <w:rPr>
          <w:rFonts w:ascii="Calibri" w:hAnsi="Calibri"/>
          <w:b/>
          <w:color w:val="000000"/>
          <w:szCs w:val="20"/>
        </w:rPr>
      </w:pPr>
    </w:p>
    <w:p w:rsidR="005F1327" w:rsidRDefault="005F1327" w:rsidP="00230DA6">
      <w:pPr>
        <w:ind w:left="360"/>
        <w:jc w:val="both"/>
        <w:rPr>
          <w:rFonts w:ascii="Calibri" w:hAnsi="Calibri"/>
          <w:b/>
          <w:color w:val="000000"/>
          <w:szCs w:val="20"/>
        </w:rPr>
      </w:pPr>
    </w:p>
    <w:p w:rsidR="00500380" w:rsidRDefault="00500380" w:rsidP="00396B01">
      <w:pPr>
        <w:jc w:val="both"/>
        <w:rPr>
          <w:rFonts w:ascii="Calibri" w:hAnsi="Calibri"/>
          <w:b/>
          <w:szCs w:val="20"/>
        </w:rPr>
      </w:pPr>
    </w:p>
    <w:p w:rsidR="00880EB5" w:rsidRPr="00880EB5" w:rsidRDefault="00880EB5" w:rsidP="00880EB5">
      <w:pPr>
        <w:numPr>
          <w:ilvl w:val="0"/>
          <w:numId w:val="1"/>
        </w:numPr>
        <w:ind w:left="360"/>
        <w:rPr>
          <w:rFonts w:ascii="Calibri" w:hAnsi="Calibri"/>
          <w:b/>
          <w:color w:val="000000"/>
        </w:rPr>
      </w:pPr>
      <w:r w:rsidRPr="00880EB5">
        <w:rPr>
          <w:rFonts w:ascii="Calibri" w:hAnsi="Calibri"/>
          <w:b/>
          <w:color w:val="000000"/>
        </w:rPr>
        <w:t>Please describe the nature of each adjustment request, data period, type (credit or debit or both); provide details about each type of error (e.g., product classification, volume, duplicate reporting, under-reporting, logic error, etc.) and its root cause (e.g., used incorrect reporting units, incorrect information provided by supplier, etc.), for all affected periods (unless the same across all affected periods in which case you need only provide the information once):</w:t>
      </w:r>
      <w:r w:rsidRPr="00880EB5">
        <w:rPr>
          <w:rFonts w:ascii="Calibri" w:hAnsi="Calibri"/>
          <w:b/>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0EB5" w:rsidRPr="00880EB5" w:rsidTr="009F0C2F">
        <w:trPr>
          <w:trHeight w:val="737"/>
        </w:trPr>
        <w:tc>
          <w:tcPr>
            <w:tcW w:w="9774" w:type="dxa"/>
            <w:shd w:val="clear" w:color="auto" w:fill="auto"/>
          </w:tcPr>
          <w:p w:rsidR="00880EB5" w:rsidRPr="00880EB5" w:rsidRDefault="00880EB5" w:rsidP="009F0C2F">
            <w:pPr>
              <w:rPr>
                <w:rFonts w:ascii="Calibri" w:hAnsi="Calibri"/>
                <w:i/>
                <w:color w:val="A6A6A6"/>
              </w:rPr>
            </w:pPr>
            <w:r w:rsidRPr="00880EB5">
              <w:rPr>
                <w:rFonts w:ascii="Calibri" w:hAnsi="Calibri"/>
                <w:i/>
                <w:color w:val="A6A6A6"/>
              </w:rPr>
              <w:t>(e.g., AMS 2017 Q2 Report (Q1 Data) up until and including 2017 Q4 Report (Q3 Data) duplicate reporting - Reported in error on resident brands.)</w:t>
            </w:r>
          </w:p>
          <w:p w:rsidR="00880EB5" w:rsidRPr="00880EB5" w:rsidRDefault="00880EB5" w:rsidP="009F0C2F">
            <w:pPr>
              <w:rPr>
                <w:rFonts w:ascii="Calibri" w:hAnsi="Calibri"/>
              </w:rPr>
            </w:pPr>
          </w:p>
        </w:tc>
      </w:tr>
    </w:tbl>
    <w:p w:rsidR="00880EB5" w:rsidRPr="00880EB5" w:rsidRDefault="00880EB5" w:rsidP="00880EB5">
      <w:pPr>
        <w:rPr>
          <w:rFonts w:ascii="Calibri" w:hAnsi="Calibri"/>
          <w:b/>
        </w:rPr>
      </w:pPr>
    </w:p>
    <w:p w:rsidR="00880EB5" w:rsidRPr="00880EB5" w:rsidRDefault="00880EB5" w:rsidP="00880EB5">
      <w:pPr>
        <w:rPr>
          <w:rFonts w:ascii="Calibri" w:hAnsi="Calibri"/>
          <w:b/>
        </w:rPr>
      </w:pPr>
    </w:p>
    <w:p w:rsidR="00880EB5" w:rsidRPr="00880EB5" w:rsidRDefault="00880EB5" w:rsidP="00880EB5">
      <w:pPr>
        <w:numPr>
          <w:ilvl w:val="0"/>
          <w:numId w:val="1"/>
        </w:numPr>
        <w:ind w:left="360"/>
        <w:rPr>
          <w:rFonts w:ascii="Calibri" w:hAnsi="Calibri"/>
          <w:b/>
        </w:rPr>
      </w:pPr>
      <w:r w:rsidRPr="00880EB5">
        <w:rPr>
          <w:rFonts w:ascii="Calibri" w:hAnsi="Calibri"/>
          <w:b/>
        </w:rPr>
        <w:t>How was each error(s) detected?  What work was performed to ensure all errors were identified?</w:t>
      </w:r>
      <w:r w:rsidRPr="00880EB5">
        <w:rPr>
          <w:rFonts w:ascii="Calibri" w:hAnsi="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0EB5" w:rsidRPr="00880EB5" w:rsidTr="00FD7902">
        <w:trPr>
          <w:trHeight w:val="1025"/>
        </w:trPr>
        <w:tc>
          <w:tcPr>
            <w:tcW w:w="9778" w:type="dxa"/>
            <w:shd w:val="clear" w:color="auto" w:fill="auto"/>
          </w:tcPr>
          <w:p w:rsidR="00880EB5" w:rsidRPr="00880EB5" w:rsidRDefault="00880EB5" w:rsidP="009F0C2F">
            <w:pPr>
              <w:rPr>
                <w:rFonts w:ascii="Calibri" w:hAnsi="Calibri"/>
                <w:i/>
                <w:color w:val="A6A6A6"/>
              </w:rPr>
            </w:pPr>
            <w:r w:rsidRPr="00880EB5">
              <w:rPr>
                <w:rFonts w:ascii="Calibri" w:hAnsi="Calibri"/>
                <w:i/>
                <w:color w:val="A6A6A6"/>
              </w:rPr>
              <w:t>(e.g., Internal Audit of Report – yes, the audit was comprehensive and this adjustment request corrects for all identified errors.)</w:t>
            </w:r>
          </w:p>
        </w:tc>
      </w:tr>
    </w:tbl>
    <w:p w:rsidR="00880EB5" w:rsidRPr="00880EB5" w:rsidRDefault="00880EB5" w:rsidP="00880EB5">
      <w:pPr>
        <w:rPr>
          <w:rFonts w:ascii="Calibri" w:hAnsi="Calibri"/>
          <w:b/>
        </w:rPr>
      </w:pPr>
    </w:p>
    <w:p w:rsidR="00880EB5" w:rsidRPr="00880EB5" w:rsidRDefault="00880EB5" w:rsidP="00880EB5">
      <w:pPr>
        <w:rPr>
          <w:rFonts w:ascii="Calibri" w:hAnsi="Calibri"/>
          <w:b/>
        </w:rPr>
      </w:pPr>
    </w:p>
    <w:p w:rsidR="00880EB5" w:rsidRPr="00880EB5" w:rsidRDefault="00880EB5" w:rsidP="00880EB5">
      <w:pPr>
        <w:numPr>
          <w:ilvl w:val="0"/>
          <w:numId w:val="1"/>
        </w:numPr>
        <w:ind w:left="360"/>
        <w:rPr>
          <w:rFonts w:ascii="Calibri" w:hAnsi="Calibri"/>
          <w:b/>
        </w:rPr>
      </w:pPr>
      <w:r w:rsidRPr="00880EB5">
        <w:rPr>
          <w:rFonts w:ascii="Calibri" w:hAnsi="Calibri"/>
          <w:b/>
        </w:rPr>
        <w:t>Please describe the documentation available to substantiate your adjustment request (sales reports that include all SKU numbers affected; vendor documentation of volumes; internal audit report; etc.):</w:t>
      </w:r>
      <w:r w:rsidRPr="00880EB5">
        <w:rPr>
          <w:rFonts w:ascii="Calibri" w:hAnsi="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0EB5" w:rsidRPr="00880EB5" w:rsidTr="00FD7902">
        <w:trPr>
          <w:trHeight w:val="917"/>
        </w:trPr>
        <w:tc>
          <w:tcPr>
            <w:tcW w:w="9778" w:type="dxa"/>
            <w:shd w:val="clear" w:color="auto" w:fill="auto"/>
          </w:tcPr>
          <w:p w:rsidR="00880EB5" w:rsidRPr="00880EB5" w:rsidRDefault="00880EB5" w:rsidP="009F0C2F">
            <w:pPr>
              <w:rPr>
                <w:rFonts w:ascii="Calibri" w:hAnsi="Calibri"/>
                <w:i/>
                <w:color w:val="A6A6A6"/>
              </w:rPr>
            </w:pPr>
            <w:r w:rsidRPr="00880EB5">
              <w:rPr>
                <w:rFonts w:ascii="Calibri" w:hAnsi="Calibri"/>
                <w:i/>
                <w:color w:val="A6A6A6"/>
              </w:rPr>
              <w:t xml:space="preserve"> (e.g., Sales Report, Spreadsheet of materials and volumes by SKU, Adjustment)</w:t>
            </w:r>
          </w:p>
        </w:tc>
      </w:tr>
    </w:tbl>
    <w:p w:rsidR="00880EB5" w:rsidRPr="00880EB5" w:rsidRDefault="00880EB5" w:rsidP="00880EB5">
      <w:pPr>
        <w:rPr>
          <w:rFonts w:ascii="Calibri" w:hAnsi="Calibri"/>
          <w:b/>
        </w:rPr>
      </w:pPr>
    </w:p>
    <w:p w:rsidR="00880EB5" w:rsidRPr="00880EB5" w:rsidRDefault="00880EB5" w:rsidP="00880EB5">
      <w:pPr>
        <w:rPr>
          <w:rFonts w:ascii="Calibri" w:hAnsi="Calibri"/>
          <w:b/>
        </w:rPr>
      </w:pPr>
    </w:p>
    <w:p w:rsidR="00880EB5" w:rsidRPr="00880EB5" w:rsidRDefault="00880EB5" w:rsidP="00880EB5">
      <w:pPr>
        <w:numPr>
          <w:ilvl w:val="0"/>
          <w:numId w:val="1"/>
        </w:numPr>
        <w:ind w:left="360"/>
        <w:rPr>
          <w:rFonts w:ascii="Calibri" w:hAnsi="Calibri"/>
          <w:b/>
        </w:rPr>
      </w:pPr>
      <w:r w:rsidRPr="00880EB5">
        <w:rPr>
          <w:rFonts w:ascii="Calibri" w:hAnsi="Calibri"/>
          <w:b/>
        </w:rPr>
        <w:t>Please list the attachments to this document that you are submitting to support this adjustment request:</w:t>
      </w:r>
      <w:r w:rsidRPr="00880EB5">
        <w:rPr>
          <w:rFonts w:ascii="Calibri" w:hAnsi="Calibr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0EB5" w:rsidRPr="00880EB5" w:rsidTr="00FD7902">
        <w:trPr>
          <w:trHeight w:val="1493"/>
        </w:trPr>
        <w:tc>
          <w:tcPr>
            <w:tcW w:w="9778" w:type="dxa"/>
            <w:shd w:val="clear" w:color="auto" w:fill="auto"/>
          </w:tcPr>
          <w:p w:rsidR="00880EB5" w:rsidRPr="00880EB5" w:rsidRDefault="00880EB5" w:rsidP="009F0C2F">
            <w:pPr>
              <w:pStyle w:val="Heading1"/>
              <w:rPr>
                <w:rFonts w:ascii="Calibri" w:hAnsi="Calibri"/>
                <w:i/>
                <w:color w:val="A6A6A6"/>
                <w:sz w:val="24"/>
                <w:szCs w:val="24"/>
              </w:rPr>
            </w:pPr>
            <w:r w:rsidRPr="00880EB5">
              <w:rPr>
                <w:rFonts w:ascii="Calibri" w:hAnsi="Calibri"/>
                <w:i/>
                <w:color w:val="A6A6A6"/>
                <w:sz w:val="24"/>
                <w:szCs w:val="24"/>
              </w:rPr>
              <w:t>(e.g., Adjustments Worksheet, Sales Report, Original material component and volume data, Data restated in correct units by SKU)</w:t>
            </w:r>
          </w:p>
        </w:tc>
      </w:tr>
    </w:tbl>
    <w:p w:rsidR="00880EB5" w:rsidRPr="00880EB5" w:rsidRDefault="00880EB5" w:rsidP="00880EB5">
      <w:pPr>
        <w:rPr>
          <w:rFonts w:ascii="Calibri" w:hAnsi="Calibri"/>
          <w:lang w:val="en"/>
        </w:rPr>
      </w:pPr>
    </w:p>
    <w:p w:rsidR="00880EB5" w:rsidRDefault="00880EB5">
      <w:pPr>
        <w:spacing w:after="160" w:line="259" w:lineRule="auto"/>
        <w:rPr>
          <w:rFonts w:ascii="Calibri" w:hAnsi="Calibri"/>
          <w:b/>
        </w:rPr>
      </w:pPr>
      <w:r>
        <w:rPr>
          <w:rFonts w:ascii="Calibri" w:hAnsi="Calibri"/>
          <w:b/>
        </w:rPr>
        <w:br w:type="page"/>
      </w:r>
    </w:p>
    <w:p w:rsidR="00396B01" w:rsidRPr="00880EB5" w:rsidRDefault="00396B01" w:rsidP="00CD27C9">
      <w:pPr>
        <w:jc w:val="both"/>
        <w:rPr>
          <w:rFonts w:ascii="Calibri" w:hAnsi="Calibri"/>
          <w:b/>
        </w:rPr>
      </w:pPr>
    </w:p>
    <w:p w:rsidR="00880EB5" w:rsidRDefault="00880EB5" w:rsidP="00880EB5">
      <w:pPr>
        <w:ind w:left="360"/>
        <w:rPr>
          <w:rFonts w:ascii="Calibri" w:hAnsi="Calibri"/>
          <w:b/>
          <w:sz w:val="20"/>
          <w:szCs w:val="20"/>
          <w:lang w:val="en"/>
        </w:rPr>
      </w:pPr>
    </w:p>
    <w:p w:rsidR="00880EB5" w:rsidRPr="00880EB5" w:rsidRDefault="00880EB5" w:rsidP="00880EB5">
      <w:pPr>
        <w:numPr>
          <w:ilvl w:val="0"/>
          <w:numId w:val="1"/>
        </w:numPr>
        <w:ind w:left="360"/>
        <w:rPr>
          <w:rFonts w:ascii="Calibri" w:hAnsi="Calibri"/>
          <w:b/>
          <w:szCs w:val="20"/>
          <w:lang w:val="en"/>
        </w:rPr>
      </w:pPr>
      <w:r w:rsidRPr="00880EB5">
        <w:rPr>
          <w:rFonts w:ascii="Calibri" w:hAnsi="Calibri"/>
          <w:b/>
          <w:szCs w:val="20"/>
          <w:lang w:val="en"/>
        </w:rPr>
        <w:t>Please complete each spreadsheet (see embedded Excel docs) as it relates to your adjustment request.  You only need to complete the white cells, and only the materials that are undergoing changes:</w:t>
      </w:r>
      <w:r w:rsidRPr="00880EB5">
        <w:rPr>
          <w:rFonts w:ascii="Calibri" w:hAnsi="Calibri"/>
          <w:b/>
          <w:szCs w:val="20"/>
          <w:lang w:val="e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0EB5" w:rsidRPr="00880EB5" w:rsidTr="009F0C2F">
        <w:trPr>
          <w:trHeight w:val="575"/>
        </w:trPr>
        <w:tc>
          <w:tcPr>
            <w:tcW w:w="9778" w:type="dxa"/>
            <w:shd w:val="clear" w:color="auto" w:fill="auto"/>
          </w:tcPr>
          <w:p w:rsidR="00880EB5" w:rsidRPr="00880EB5" w:rsidRDefault="00880EB5" w:rsidP="009F0C2F">
            <w:pPr>
              <w:rPr>
                <w:rFonts w:ascii="Calibri" w:hAnsi="Calibri"/>
                <w:b/>
                <w:szCs w:val="20"/>
                <w:lang w:val="en"/>
              </w:rPr>
            </w:pPr>
            <w:r w:rsidRPr="00880EB5">
              <w:rPr>
                <w:rFonts w:ascii="Calibri" w:hAnsi="Calibri"/>
                <w:b/>
                <w:szCs w:val="20"/>
                <w:lang w:val="en"/>
              </w:rPr>
              <w:t xml:space="preserve">AMS </w:t>
            </w:r>
            <w:r w:rsidR="00FD7902">
              <w:rPr>
                <w:rFonts w:ascii="Calibri" w:hAnsi="Calibri"/>
                <w:b/>
                <w:szCs w:val="20"/>
                <w:lang w:val="en"/>
              </w:rPr>
              <w:t xml:space="preserve">Adjustment Request </w:t>
            </w:r>
            <w:r w:rsidRPr="00880EB5">
              <w:rPr>
                <w:rFonts w:ascii="Calibri" w:hAnsi="Calibri"/>
                <w:b/>
                <w:szCs w:val="20"/>
                <w:lang w:val="en"/>
              </w:rPr>
              <w:t xml:space="preserve">Templates: </w:t>
            </w:r>
          </w:p>
          <w:p w:rsidR="00880EB5" w:rsidRPr="00880EB5" w:rsidRDefault="00FD7902" w:rsidP="009F0C2F">
            <w:pPr>
              <w:rPr>
                <w:rFonts w:ascii="Calibri" w:hAnsi="Calibri"/>
                <w:b/>
                <w:szCs w:val="20"/>
                <w:lang w:val="en"/>
              </w:rPr>
            </w:pPr>
            <w:r>
              <w:rPr>
                <w:rFonts w:ascii="Calibri" w:hAnsi="Calibri"/>
                <w:b/>
                <w:szCs w:val="20"/>
                <w:lang w:val="en"/>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55pt;height:49.55pt" o:ole="">
                  <v:imagedata r:id="rId9" o:title=""/>
                </v:shape>
                <o:OLEObject Type="Embed" ProgID="Excel.Sheet.12" ShapeID="_x0000_i1032" DrawAspect="Icon" ObjectID="_1608719003" r:id="rId10"/>
              </w:object>
            </w:r>
          </w:p>
        </w:tc>
      </w:tr>
    </w:tbl>
    <w:p w:rsidR="00880EB5" w:rsidRPr="00880EB5" w:rsidRDefault="00880EB5" w:rsidP="00880EB5">
      <w:pPr>
        <w:rPr>
          <w:rFonts w:ascii="Calibri" w:hAnsi="Calibri"/>
          <w:szCs w:val="20"/>
          <w:lang w:val="en"/>
        </w:rPr>
      </w:pPr>
    </w:p>
    <w:p w:rsidR="00880EB5" w:rsidRPr="00880EB5" w:rsidRDefault="00880EB5" w:rsidP="00880EB5">
      <w:pPr>
        <w:rPr>
          <w:rFonts w:ascii="Calibri" w:hAnsi="Calibri"/>
          <w:szCs w:val="20"/>
          <w:lang w:val="en"/>
        </w:rPr>
      </w:pPr>
    </w:p>
    <w:p w:rsidR="00880EB5" w:rsidRDefault="00880EB5" w:rsidP="00880EB5">
      <w:pPr>
        <w:autoSpaceDE w:val="0"/>
        <w:autoSpaceDN w:val="0"/>
        <w:adjustRightInd w:val="0"/>
        <w:rPr>
          <w:rFonts w:ascii="Calibri" w:hAnsi="Calibri"/>
          <w:sz w:val="20"/>
          <w:szCs w:val="20"/>
          <w:lang w:val="en"/>
        </w:rPr>
      </w:pPr>
      <w:r>
        <w:rPr>
          <w:rFonts w:ascii="Calibri" w:hAnsi="Calibri"/>
          <w:sz w:val="20"/>
          <w:szCs w:val="20"/>
          <w:lang w:val="en"/>
        </w:rPr>
        <w:t>I</w:t>
      </w:r>
      <w:r w:rsidRPr="00593BBB">
        <w:rPr>
          <w:rFonts w:ascii="Calibri" w:hAnsi="Calibri"/>
          <w:sz w:val="20"/>
          <w:szCs w:val="20"/>
          <w:lang w:val="en"/>
        </w:rPr>
        <w:t xml:space="preserve"> </w:t>
      </w:r>
      <w:r>
        <w:rPr>
          <w:rFonts w:ascii="Calibri" w:hAnsi="Calibri"/>
          <w:sz w:val="20"/>
          <w:szCs w:val="20"/>
          <w:lang w:val="en"/>
        </w:rPr>
        <w:t xml:space="preserve">attest to the accuracy and completeness of the information provided, and I understand that adjustments based on it may be subject to review or audit either before or after such adjustments are processed.  Further, I </w:t>
      </w:r>
      <w:r w:rsidRPr="00593BBB">
        <w:rPr>
          <w:rFonts w:ascii="Calibri" w:hAnsi="Calibri"/>
          <w:sz w:val="20"/>
          <w:szCs w:val="20"/>
          <w:lang w:val="en"/>
        </w:rPr>
        <w:t>understand the information contained within this form, any attachment</w:t>
      </w:r>
      <w:r>
        <w:rPr>
          <w:rFonts w:ascii="Calibri" w:hAnsi="Calibri"/>
          <w:sz w:val="20"/>
          <w:szCs w:val="20"/>
          <w:lang w:val="en"/>
        </w:rPr>
        <w:t>s</w:t>
      </w:r>
      <w:r w:rsidRPr="00593BBB">
        <w:rPr>
          <w:rFonts w:ascii="Calibri" w:hAnsi="Calibri"/>
          <w:sz w:val="20"/>
          <w:szCs w:val="20"/>
          <w:lang w:val="en"/>
        </w:rPr>
        <w:t xml:space="preserve"> to it, </w:t>
      </w:r>
      <w:r>
        <w:rPr>
          <w:rFonts w:ascii="Calibri" w:hAnsi="Calibri"/>
          <w:sz w:val="20"/>
          <w:szCs w:val="20"/>
          <w:lang w:val="en"/>
        </w:rPr>
        <w:t>and information provided by</w:t>
      </w:r>
      <w:r w:rsidR="00FD7902">
        <w:rPr>
          <w:rFonts w:ascii="Calibri" w:hAnsi="Calibri"/>
          <w:sz w:val="20"/>
          <w:szCs w:val="20"/>
          <w:lang w:val="en"/>
        </w:rPr>
        <w:t>: (</w:t>
      </w:r>
      <w:bookmarkStart w:id="0" w:name="_GoBack"/>
      <w:bookmarkEnd w:id="0"/>
      <w:r>
        <w:rPr>
          <w:rFonts w:ascii="Calibri" w:hAnsi="Calibri"/>
          <w:sz w:val="20"/>
          <w:szCs w:val="20"/>
          <w:u w:val="single"/>
          <w:lang w:val="en"/>
        </w:rPr>
        <w:t xml:space="preserve">Steward Company </w:t>
      </w:r>
      <w:r w:rsidRPr="00362257">
        <w:rPr>
          <w:rFonts w:ascii="Calibri" w:hAnsi="Calibri"/>
          <w:sz w:val="20"/>
          <w:szCs w:val="20"/>
          <w:u w:val="single"/>
          <w:lang w:val="en"/>
        </w:rPr>
        <w:t>Name</w:t>
      </w:r>
      <w:r>
        <w:rPr>
          <w:rFonts w:ascii="Calibri" w:hAnsi="Calibri"/>
          <w:sz w:val="20"/>
          <w:szCs w:val="20"/>
          <w:u w:val="single"/>
          <w:lang w:val="en"/>
        </w:rPr>
        <w:t xml:space="preserve">:______________________________ </w:t>
      </w:r>
      <w:r>
        <w:rPr>
          <w:rFonts w:ascii="Calibri" w:hAnsi="Calibri"/>
          <w:sz w:val="20"/>
          <w:szCs w:val="20"/>
          <w:lang w:val="en"/>
        </w:rPr>
        <w:t>__________</w:t>
      </w:r>
      <w:r w:rsidR="00FD7902">
        <w:rPr>
          <w:rFonts w:ascii="Calibri" w:hAnsi="Calibri"/>
          <w:sz w:val="20"/>
          <w:szCs w:val="20"/>
          <w:lang w:val="en"/>
        </w:rPr>
        <w:t>__)</w:t>
      </w:r>
      <w:r>
        <w:rPr>
          <w:rFonts w:ascii="Calibri" w:hAnsi="Calibri"/>
          <w:sz w:val="20"/>
          <w:szCs w:val="20"/>
          <w:lang w:val="en"/>
        </w:rPr>
        <w:t xml:space="preserve"> to Automotive Materials Stewardship (AMS) that is related to this adjustment request </w:t>
      </w:r>
      <w:r w:rsidRPr="00593BBB">
        <w:rPr>
          <w:rFonts w:ascii="Calibri" w:hAnsi="Calibri"/>
          <w:sz w:val="20"/>
          <w:szCs w:val="20"/>
          <w:lang w:val="en"/>
        </w:rPr>
        <w:t xml:space="preserve">may be shared with a third party professional services firm (auditing and risk management services) </w:t>
      </w:r>
      <w:r>
        <w:rPr>
          <w:rFonts w:ascii="Calibri" w:hAnsi="Calibri"/>
          <w:sz w:val="20"/>
          <w:szCs w:val="20"/>
          <w:lang w:val="en"/>
        </w:rPr>
        <w:t xml:space="preserve">for the sole purpose of providing assurance services with respect to the requested adjustment(s), and </w:t>
      </w:r>
      <w:r w:rsidRPr="00593BBB">
        <w:rPr>
          <w:rFonts w:ascii="Calibri" w:hAnsi="Calibri"/>
          <w:sz w:val="20"/>
          <w:szCs w:val="20"/>
          <w:lang w:val="en"/>
        </w:rPr>
        <w:t xml:space="preserve">with which </w:t>
      </w:r>
      <w:r>
        <w:rPr>
          <w:rFonts w:ascii="Calibri" w:hAnsi="Calibri"/>
          <w:sz w:val="20"/>
          <w:szCs w:val="20"/>
          <w:lang w:val="en"/>
        </w:rPr>
        <w:t>AMS</w:t>
      </w:r>
      <w:r w:rsidRPr="0046326D">
        <w:rPr>
          <w:rFonts w:ascii="Calibri" w:hAnsi="Calibri"/>
          <w:sz w:val="20"/>
          <w:szCs w:val="20"/>
          <w:lang w:val="en"/>
        </w:rPr>
        <w:t xml:space="preserve"> has executed an appropriate contractual arrangement and/or non-disclosure agreement to ensure this information is held in confidence</w:t>
      </w:r>
      <w:r>
        <w:rPr>
          <w:rFonts w:ascii="Calibri" w:hAnsi="Calibri"/>
          <w:sz w:val="20"/>
          <w:szCs w:val="20"/>
          <w:lang w:val="en"/>
        </w:rPr>
        <w:t xml:space="preserve">.  </w:t>
      </w:r>
      <w:r w:rsidRPr="0046326D">
        <w:rPr>
          <w:rFonts w:ascii="Calibri" w:hAnsi="Calibri"/>
          <w:sz w:val="20"/>
          <w:szCs w:val="20"/>
          <w:lang w:val="en"/>
        </w:rPr>
        <w:t xml:space="preserve">Also, I understand the steward will be invoiced by </w:t>
      </w:r>
      <w:r>
        <w:rPr>
          <w:rFonts w:ascii="Calibri" w:hAnsi="Calibri"/>
          <w:sz w:val="20"/>
          <w:szCs w:val="20"/>
          <w:lang w:val="en"/>
        </w:rPr>
        <w:t>AMS</w:t>
      </w:r>
      <w:r w:rsidRPr="0046326D">
        <w:rPr>
          <w:rFonts w:ascii="Calibri" w:hAnsi="Calibri"/>
          <w:sz w:val="20"/>
          <w:szCs w:val="20"/>
          <w:lang w:val="en"/>
        </w:rPr>
        <w:t xml:space="preserve"> for the third party assurance work </w:t>
      </w:r>
      <w:r>
        <w:rPr>
          <w:rFonts w:ascii="Calibri" w:hAnsi="Calibri"/>
          <w:sz w:val="20"/>
          <w:szCs w:val="20"/>
          <w:lang w:val="en"/>
        </w:rPr>
        <w:t>AMS</w:t>
      </w:r>
      <w:r w:rsidRPr="0046326D">
        <w:rPr>
          <w:rFonts w:ascii="Calibri" w:hAnsi="Calibri"/>
          <w:sz w:val="20"/>
          <w:szCs w:val="20"/>
          <w:lang w:val="en"/>
        </w:rPr>
        <w:t xml:space="preserve"> may require to validate the steward’s adjustment request; such invoicing would be made in accordance with an agreement executed between </w:t>
      </w:r>
      <w:r>
        <w:rPr>
          <w:rFonts w:ascii="Calibri" w:hAnsi="Calibri"/>
          <w:sz w:val="20"/>
          <w:szCs w:val="20"/>
          <w:lang w:val="en"/>
        </w:rPr>
        <w:t>AMS</w:t>
      </w:r>
      <w:r w:rsidRPr="0046326D">
        <w:rPr>
          <w:rFonts w:ascii="Calibri" w:hAnsi="Calibri"/>
          <w:sz w:val="20"/>
          <w:szCs w:val="20"/>
          <w:lang w:val="en"/>
        </w:rPr>
        <w:t xml:space="preserve"> and the steward prior to execution of the third party assurance work</w:t>
      </w:r>
      <w:r>
        <w:rPr>
          <w:rFonts w:ascii="Calibri" w:hAnsi="Calibri"/>
          <w:sz w:val="20"/>
          <w:szCs w:val="20"/>
        </w:rPr>
        <w:t xml:space="preserve">.  </w:t>
      </w:r>
      <w:r w:rsidRPr="00B636CA">
        <w:rPr>
          <w:rFonts w:ascii="Calibri" w:hAnsi="Calibri"/>
          <w:sz w:val="20"/>
          <w:szCs w:val="20"/>
        </w:rPr>
        <w:t xml:space="preserve">Also, </w:t>
      </w:r>
      <w:r>
        <w:rPr>
          <w:rFonts w:ascii="Calibri" w:hAnsi="Calibri"/>
          <w:sz w:val="20"/>
          <w:szCs w:val="20"/>
          <w:lang w:val="en"/>
        </w:rPr>
        <w:t>I understand AMS’s Adjustment Policy (</w:t>
      </w:r>
      <w:hyperlink r:id="rId11" w:history="1">
        <w:r w:rsidRPr="00B2117A">
          <w:rPr>
            <w:rStyle w:val="Hyperlink"/>
            <w:rFonts w:ascii="Calibri" w:hAnsi="Calibri"/>
            <w:sz w:val="20"/>
            <w:szCs w:val="20"/>
            <w:lang w:val="en"/>
          </w:rPr>
          <w:t>see link</w:t>
        </w:r>
      </w:hyperlink>
      <w:r>
        <w:rPr>
          <w:rFonts w:ascii="Calibri" w:hAnsi="Calibri"/>
          <w:sz w:val="20"/>
          <w:szCs w:val="20"/>
          <w:lang w:val="en"/>
        </w:rPr>
        <w:t>).  Last</w:t>
      </w:r>
      <w:r w:rsidRPr="00773427">
        <w:rPr>
          <w:rFonts w:ascii="Calibri" w:hAnsi="Calibri"/>
          <w:sz w:val="20"/>
          <w:szCs w:val="20"/>
          <w:lang w:val="en"/>
        </w:rPr>
        <w:t xml:space="preserve">, I understand reports may be adjusted once only by stewards; previously adjusted reports may not be adjusted a second </w:t>
      </w:r>
      <w:proofErr w:type="spellStart"/>
      <w:r w:rsidRPr="00773427">
        <w:rPr>
          <w:rFonts w:ascii="Calibri" w:hAnsi="Calibri"/>
          <w:sz w:val="20"/>
          <w:szCs w:val="20"/>
          <w:lang w:val="en"/>
        </w:rPr>
        <w:t>tim</w:t>
      </w:r>
      <w:r>
        <w:rPr>
          <w:rFonts w:ascii="Calibri" w:hAnsi="Calibri"/>
          <w:sz w:val="20"/>
          <w:szCs w:val="20"/>
          <w:lang w:val="en"/>
        </w:rPr>
        <w:t>e</w:t>
      </w:r>
      <w:r>
        <w:rPr>
          <w:rFonts w:ascii="Calibri" w:hAnsi="Calibri"/>
          <w:sz w:val="20"/>
          <w:szCs w:val="20"/>
          <w:vertAlign w:val="superscript"/>
          <w:lang w:val="en"/>
        </w:rPr>
        <w:t>i</w:t>
      </w:r>
      <w:proofErr w:type="spellEnd"/>
      <w:r>
        <w:rPr>
          <w:rFonts w:ascii="Calibri" w:hAnsi="Calibri"/>
          <w:sz w:val="20"/>
          <w:szCs w:val="20"/>
          <w:lang w:val="en"/>
        </w:rPr>
        <w:t>.</w:t>
      </w:r>
      <w:r>
        <w:rPr>
          <w:rFonts w:ascii="Calibri" w:hAnsi="Calibri"/>
          <w:sz w:val="20"/>
          <w:szCs w:val="20"/>
          <w:lang w:val="en"/>
        </w:rPr>
        <w:t xml:space="preserve"> </w:t>
      </w:r>
    </w:p>
    <w:p w:rsidR="00880EB5" w:rsidRDefault="00880EB5" w:rsidP="00880EB5">
      <w:pPr>
        <w:rPr>
          <w:rFonts w:ascii="Calibri" w:hAnsi="Calibri"/>
          <w:sz w:val="20"/>
          <w:szCs w:val="20"/>
          <w:lang w:val="en"/>
        </w:rPr>
      </w:pPr>
    </w:p>
    <w:p w:rsidR="00880EB5" w:rsidRDefault="00880EB5" w:rsidP="00880EB5">
      <w:pPr>
        <w:rPr>
          <w:rFonts w:ascii="Calibri" w:hAnsi="Calibri"/>
          <w:sz w:val="20"/>
          <w:szCs w:val="20"/>
          <w:lang w:val="en"/>
        </w:rPr>
      </w:pPr>
      <w:r w:rsidRPr="00BB7048">
        <w:rPr>
          <w:rFonts w:ascii="Calibri" w:hAnsi="Calibri"/>
          <w:sz w:val="20"/>
          <w:szCs w:val="20"/>
          <w:lang w:val="en"/>
        </w:rPr>
        <w:t>We certify that by signing this document, we are declaring that the undersigned is authorized to provide the aforementioned information and make this undertaking.</w:t>
      </w:r>
    </w:p>
    <w:p w:rsidR="00880EB5" w:rsidRDefault="00880EB5" w:rsidP="00880EB5">
      <w:pPr>
        <w:rPr>
          <w:rFonts w:ascii="Calibri" w:hAnsi="Calibri"/>
          <w:sz w:val="20"/>
          <w:szCs w:val="20"/>
          <w:lang w:val="en"/>
        </w:rPr>
      </w:pPr>
    </w:p>
    <w:p w:rsidR="00880EB5" w:rsidRDefault="00880EB5" w:rsidP="00880EB5">
      <w:pPr>
        <w:rPr>
          <w:rFonts w:ascii="Calibri" w:hAnsi="Calibri"/>
          <w:sz w:val="20"/>
          <w:szCs w:val="20"/>
          <w:lang w:val="en"/>
        </w:rPr>
      </w:pPr>
    </w:p>
    <w:p w:rsidR="00880EB5" w:rsidRDefault="00880EB5" w:rsidP="00880EB5">
      <w:pPr>
        <w:rPr>
          <w:rFonts w:ascii="Calibri" w:hAnsi="Calibri"/>
          <w:sz w:val="20"/>
          <w:szCs w:val="20"/>
          <w:lang w:val="en"/>
        </w:rPr>
      </w:pPr>
      <w:r>
        <w:rPr>
          <w:rFonts w:ascii="Calibri" w:hAnsi="Calibri"/>
          <w:sz w:val="20"/>
          <w:szCs w:val="20"/>
          <w:lang w:val="en"/>
        </w:rPr>
        <w:t>__________________________________________  __________________________________</w:t>
      </w:r>
    </w:p>
    <w:p w:rsidR="00880EB5" w:rsidRDefault="00880EB5" w:rsidP="00880EB5">
      <w:pPr>
        <w:rPr>
          <w:rFonts w:ascii="Calibri" w:hAnsi="Calibri"/>
          <w:sz w:val="20"/>
          <w:szCs w:val="20"/>
          <w:lang w:val="en"/>
        </w:rPr>
      </w:pPr>
      <w:r>
        <w:rPr>
          <w:rFonts w:ascii="Calibri" w:hAnsi="Calibri"/>
          <w:sz w:val="20"/>
          <w:szCs w:val="20"/>
          <w:lang w:val="en"/>
        </w:rPr>
        <w:t>Signature of Authorized Party</w:t>
      </w:r>
      <w:r>
        <w:rPr>
          <w:rFonts w:ascii="Calibri" w:hAnsi="Calibri"/>
          <w:sz w:val="20"/>
          <w:szCs w:val="20"/>
          <w:lang w:val="en"/>
        </w:rPr>
        <w:tab/>
      </w:r>
      <w:r>
        <w:rPr>
          <w:rFonts w:ascii="Calibri" w:hAnsi="Calibri"/>
          <w:sz w:val="20"/>
          <w:szCs w:val="20"/>
          <w:lang w:val="en"/>
        </w:rPr>
        <w:tab/>
      </w:r>
      <w:r>
        <w:rPr>
          <w:rFonts w:ascii="Calibri" w:hAnsi="Calibri"/>
          <w:sz w:val="20"/>
          <w:szCs w:val="20"/>
          <w:lang w:val="en"/>
        </w:rPr>
        <w:tab/>
        <w:t>Date</w:t>
      </w:r>
    </w:p>
    <w:p w:rsidR="00880EB5" w:rsidRDefault="00880EB5" w:rsidP="00880EB5">
      <w:pPr>
        <w:rPr>
          <w:rFonts w:ascii="Calibri" w:hAnsi="Calibri"/>
          <w:sz w:val="20"/>
          <w:szCs w:val="20"/>
          <w:lang w:val="en"/>
        </w:rPr>
      </w:pPr>
    </w:p>
    <w:p w:rsidR="00880EB5" w:rsidRDefault="00880EB5" w:rsidP="00880EB5">
      <w:pPr>
        <w:rPr>
          <w:rFonts w:ascii="Calibri" w:hAnsi="Calibri"/>
          <w:sz w:val="20"/>
          <w:szCs w:val="20"/>
          <w:lang w:val="en"/>
        </w:rPr>
      </w:pPr>
    </w:p>
    <w:p w:rsidR="00880EB5" w:rsidRDefault="00880EB5" w:rsidP="00880EB5">
      <w:pPr>
        <w:rPr>
          <w:rFonts w:ascii="Calibri" w:hAnsi="Calibri"/>
          <w:sz w:val="20"/>
          <w:szCs w:val="20"/>
          <w:lang w:val="en"/>
        </w:rPr>
      </w:pPr>
    </w:p>
    <w:p w:rsidR="00880EB5" w:rsidRDefault="00880EB5" w:rsidP="00880EB5">
      <w:pPr>
        <w:rPr>
          <w:rFonts w:ascii="Calibri" w:hAnsi="Calibri"/>
          <w:sz w:val="20"/>
          <w:szCs w:val="20"/>
          <w:lang w:val="en"/>
        </w:rPr>
      </w:pPr>
      <w:r>
        <w:rPr>
          <w:rFonts w:ascii="Calibri" w:hAnsi="Calibri"/>
          <w:sz w:val="20"/>
          <w:szCs w:val="20"/>
          <w:lang w:val="en"/>
        </w:rPr>
        <w:t>__________________________________________</w:t>
      </w:r>
    </w:p>
    <w:p w:rsidR="00880EB5" w:rsidRDefault="00880EB5" w:rsidP="00880EB5">
      <w:pPr>
        <w:rPr>
          <w:rFonts w:ascii="Calibri" w:hAnsi="Calibri"/>
          <w:sz w:val="20"/>
          <w:szCs w:val="20"/>
          <w:lang w:val="en"/>
        </w:rPr>
      </w:pPr>
      <w:r>
        <w:rPr>
          <w:rFonts w:ascii="Calibri" w:hAnsi="Calibri"/>
          <w:sz w:val="20"/>
          <w:szCs w:val="20"/>
          <w:lang w:val="en"/>
        </w:rPr>
        <w:t>Name and Title of Authorized Party in Print</w:t>
      </w:r>
    </w:p>
    <w:p w:rsidR="00880EB5" w:rsidRDefault="00880EB5" w:rsidP="00880EB5">
      <w:pPr>
        <w:rPr>
          <w:rFonts w:ascii="Calibri" w:hAnsi="Calibri"/>
          <w:sz w:val="20"/>
          <w:szCs w:val="20"/>
          <w:lang w:val="en"/>
        </w:rPr>
      </w:pPr>
    </w:p>
    <w:sectPr w:rsidR="00880E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C9" w:rsidRDefault="00CD27C9" w:rsidP="00CD27C9">
      <w:r>
        <w:separator/>
      </w:r>
    </w:p>
  </w:endnote>
  <w:endnote w:type="continuationSeparator" w:id="0">
    <w:p w:rsidR="00CD27C9" w:rsidRDefault="00CD27C9" w:rsidP="00CD27C9">
      <w:r>
        <w:continuationSeparator/>
      </w:r>
    </w:p>
  </w:endnote>
  <w:endnote w:id="1">
    <w:p w:rsidR="005F1327" w:rsidRPr="007C4D9C" w:rsidRDefault="005F1327" w:rsidP="005F1327">
      <w:pPr>
        <w:ind w:left="360"/>
        <w:jc w:val="both"/>
        <w:rPr>
          <w:rFonts w:ascii="Calibri" w:hAnsi="Calibri"/>
          <w:b/>
          <w:sz w:val="16"/>
          <w:szCs w:val="16"/>
        </w:rPr>
      </w:pPr>
      <w:r w:rsidRPr="007C4D9C">
        <w:rPr>
          <w:rStyle w:val="EndnoteReference"/>
          <w:rFonts w:ascii="Calibri" w:hAnsi="Calibri"/>
          <w:sz w:val="16"/>
          <w:szCs w:val="16"/>
        </w:rPr>
        <w:endnoteRef/>
      </w:r>
      <w:r>
        <w:rPr>
          <w:rFonts w:ascii="Calibri" w:hAnsi="Calibri"/>
          <w:b/>
          <w:sz w:val="16"/>
          <w:szCs w:val="16"/>
        </w:rPr>
        <w:t xml:space="preserve"> </w:t>
      </w:r>
      <w:r w:rsidRPr="007C4D9C">
        <w:rPr>
          <w:rFonts w:ascii="Calibri" w:hAnsi="Calibri"/>
          <w:b/>
          <w:sz w:val="16"/>
          <w:szCs w:val="16"/>
        </w:rPr>
        <w:t>ADJUSTMENT REQUESTS</w:t>
      </w:r>
    </w:p>
    <w:p w:rsidR="005F1327" w:rsidRPr="007C4D9C" w:rsidRDefault="005F1327" w:rsidP="005F1327">
      <w:pPr>
        <w:jc w:val="both"/>
        <w:rPr>
          <w:rFonts w:ascii="Calibri" w:hAnsi="Calibri"/>
          <w:sz w:val="16"/>
          <w:szCs w:val="16"/>
          <w:lang w:val="en"/>
        </w:rPr>
      </w:pPr>
      <w:r w:rsidRPr="007C4D9C">
        <w:rPr>
          <w:rFonts w:ascii="Calibri" w:hAnsi="Calibri"/>
          <w:b/>
          <w:sz w:val="16"/>
          <w:szCs w:val="16"/>
        </w:rPr>
        <w:t xml:space="preserve">Time Limits &amp; Documentation Requirements:  </w:t>
      </w:r>
      <w:r>
        <w:rPr>
          <w:rFonts w:ascii="Calibri" w:hAnsi="Calibri"/>
          <w:sz w:val="16"/>
          <w:szCs w:val="16"/>
          <w:lang w:val="en"/>
        </w:rPr>
        <w:t>AMS</w:t>
      </w:r>
      <w:r w:rsidRPr="007C4D9C">
        <w:rPr>
          <w:rFonts w:ascii="Calibri" w:hAnsi="Calibri"/>
          <w:sz w:val="16"/>
          <w:szCs w:val="16"/>
          <w:lang w:val="en"/>
        </w:rPr>
        <w:t xml:space="preserve"> policy allows stewards to request adjustments to their reports for a period of up to two years from the associated report submission due date (regardless of the date the </w:t>
      </w:r>
      <w:r>
        <w:rPr>
          <w:rFonts w:ascii="Calibri" w:hAnsi="Calibri"/>
          <w:sz w:val="16"/>
          <w:szCs w:val="16"/>
          <w:lang w:val="en"/>
        </w:rPr>
        <w:t xml:space="preserve">steward submitted its report).  </w:t>
      </w:r>
      <w:r w:rsidRPr="001F15CB">
        <w:rPr>
          <w:rFonts w:ascii="Calibri" w:hAnsi="Calibri"/>
          <w:sz w:val="16"/>
          <w:szCs w:val="16"/>
          <w:lang w:val="en"/>
        </w:rPr>
        <w:t xml:space="preserve">For example, a steward may request an adjustment through April 30, 2019 to the volumes included in their 2017 Q2 Report (Q1 Data), which </w:t>
      </w:r>
      <w:r>
        <w:rPr>
          <w:rFonts w:ascii="Calibri" w:hAnsi="Calibri"/>
          <w:sz w:val="16"/>
          <w:szCs w:val="16"/>
          <w:lang w:val="en"/>
        </w:rPr>
        <w:t>was</w:t>
      </w:r>
      <w:r w:rsidRPr="001F15CB">
        <w:rPr>
          <w:rFonts w:ascii="Calibri" w:hAnsi="Calibri"/>
          <w:sz w:val="16"/>
          <w:szCs w:val="16"/>
          <w:lang w:val="en"/>
        </w:rPr>
        <w:t xml:space="preserve"> due April 30, 2017</w:t>
      </w:r>
      <w:r>
        <w:rPr>
          <w:rFonts w:ascii="Calibri" w:hAnsi="Calibri"/>
          <w:sz w:val="16"/>
          <w:szCs w:val="16"/>
          <w:lang w:val="en"/>
        </w:rPr>
        <w:t xml:space="preserve">.  </w:t>
      </w:r>
      <w:r w:rsidRPr="001F15CB">
        <w:rPr>
          <w:rFonts w:ascii="Calibri" w:hAnsi="Calibri"/>
          <w:sz w:val="16"/>
          <w:szCs w:val="16"/>
          <w:lang w:val="en"/>
        </w:rPr>
        <w:t>Stewards must submit a completed adjustment request package to AMS by the deadline in order to enable the subsequent review, processing, and/or app</w:t>
      </w:r>
      <w:r>
        <w:rPr>
          <w:rFonts w:ascii="Calibri" w:hAnsi="Calibri"/>
          <w:sz w:val="16"/>
          <w:szCs w:val="16"/>
          <w:lang w:val="en"/>
        </w:rPr>
        <w:t xml:space="preserve">roval of the adjustment request.  </w:t>
      </w:r>
    </w:p>
    <w:p w:rsidR="005F1327" w:rsidRPr="007C4D9C" w:rsidRDefault="005F1327" w:rsidP="005F1327">
      <w:pPr>
        <w:jc w:val="both"/>
        <w:rPr>
          <w:rFonts w:ascii="Calibri" w:hAnsi="Calibri"/>
          <w:sz w:val="16"/>
          <w:szCs w:val="16"/>
          <w:lang w:val="en"/>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081"/>
        <w:gridCol w:w="1047"/>
        <w:gridCol w:w="1047"/>
        <w:gridCol w:w="1047"/>
        <w:gridCol w:w="1047"/>
        <w:gridCol w:w="1047"/>
        <w:gridCol w:w="1047"/>
      </w:tblGrid>
      <w:tr w:rsidR="005F1327" w:rsidRPr="00B132EA" w:rsidTr="002D753A">
        <w:tc>
          <w:tcPr>
            <w:tcW w:w="1584" w:type="dxa"/>
            <w:shd w:val="clear" w:color="auto" w:fill="auto"/>
          </w:tcPr>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Report Data</w:t>
            </w:r>
          </w:p>
        </w:tc>
        <w:tc>
          <w:tcPr>
            <w:tcW w:w="1116" w:type="dxa"/>
            <w:shd w:val="clear" w:color="auto" w:fill="auto"/>
          </w:tcPr>
          <w:p w:rsidR="005F1327" w:rsidRDefault="005F1327" w:rsidP="002D753A">
            <w:pPr>
              <w:jc w:val="center"/>
              <w:rPr>
                <w:rFonts w:ascii="Calibri" w:hAnsi="Calibri"/>
                <w:b/>
                <w:sz w:val="16"/>
                <w:szCs w:val="16"/>
                <w:lang w:val="en"/>
              </w:rPr>
            </w:pPr>
            <w:r w:rsidRPr="003B0E2B">
              <w:rPr>
                <w:rFonts w:ascii="Calibri" w:hAnsi="Calibri"/>
                <w:b/>
                <w:sz w:val="16"/>
                <w:szCs w:val="16"/>
                <w:lang w:val="en"/>
              </w:rPr>
              <w:t>201</w:t>
            </w:r>
            <w:r w:rsidR="00880EB5">
              <w:rPr>
                <w:rFonts w:ascii="Calibri" w:hAnsi="Calibri"/>
                <w:b/>
                <w:sz w:val="16"/>
                <w:szCs w:val="16"/>
                <w:lang w:val="en"/>
              </w:rPr>
              <w:t>8</w:t>
            </w:r>
            <w:r w:rsidRPr="003B0E2B">
              <w:rPr>
                <w:rFonts w:ascii="Calibri" w:hAnsi="Calibri"/>
                <w:b/>
                <w:sz w:val="16"/>
                <w:szCs w:val="16"/>
                <w:lang w:val="en"/>
              </w:rPr>
              <w:t xml:space="preserve"> </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Q2 Report</w:t>
            </w:r>
            <w:r w:rsidRPr="003B0E2B">
              <w:rPr>
                <w:rFonts w:ascii="Calibri" w:hAnsi="Calibri"/>
                <w:b/>
                <w:sz w:val="16"/>
                <w:szCs w:val="16"/>
                <w:lang w:val="en"/>
              </w:rPr>
              <w:br/>
              <w:t>(Q1 Data)</w:t>
            </w:r>
          </w:p>
        </w:tc>
        <w:tc>
          <w:tcPr>
            <w:tcW w:w="1080" w:type="dxa"/>
            <w:shd w:val="clear" w:color="auto" w:fill="auto"/>
          </w:tcPr>
          <w:p w:rsidR="005F1327" w:rsidRDefault="005F1327" w:rsidP="002D753A">
            <w:pPr>
              <w:jc w:val="center"/>
              <w:rPr>
                <w:rFonts w:ascii="Calibri" w:hAnsi="Calibri"/>
                <w:b/>
                <w:sz w:val="16"/>
                <w:szCs w:val="16"/>
                <w:lang w:val="en"/>
              </w:rPr>
            </w:pPr>
            <w:r w:rsidRPr="003B0E2B">
              <w:rPr>
                <w:rFonts w:ascii="Calibri" w:hAnsi="Calibri"/>
                <w:b/>
                <w:sz w:val="16"/>
                <w:szCs w:val="16"/>
                <w:lang w:val="en"/>
              </w:rPr>
              <w:t>201</w:t>
            </w:r>
            <w:r w:rsidR="00880EB5">
              <w:rPr>
                <w:rFonts w:ascii="Calibri" w:hAnsi="Calibri"/>
                <w:b/>
                <w:sz w:val="16"/>
                <w:szCs w:val="16"/>
                <w:lang w:val="en"/>
              </w:rPr>
              <w:t>8</w:t>
            </w:r>
            <w:r w:rsidRPr="003B0E2B">
              <w:rPr>
                <w:rFonts w:ascii="Calibri" w:hAnsi="Calibri"/>
                <w:b/>
                <w:sz w:val="16"/>
                <w:szCs w:val="16"/>
                <w:lang w:val="en"/>
              </w:rPr>
              <w:t xml:space="preserve"> </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Q3 Report</w:t>
            </w:r>
            <w:r w:rsidRPr="003B0E2B">
              <w:rPr>
                <w:rFonts w:ascii="Calibri" w:hAnsi="Calibri"/>
                <w:b/>
                <w:sz w:val="16"/>
                <w:szCs w:val="16"/>
                <w:lang w:val="en"/>
              </w:rPr>
              <w:br/>
              <w:t>(Q2 Data)</w:t>
            </w:r>
          </w:p>
        </w:tc>
        <w:tc>
          <w:tcPr>
            <w:tcW w:w="1080" w:type="dxa"/>
            <w:shd w:val="clear" w:color="auto" w:fill="auto"/>
          </w:tcPr>
          <w:p w:rsidR="005F1327" w:rsidRDefault="005F1327" w:rsidP="002D753A">
            <w:pPr>
              <w:jc w:val="center"/>
              <w:rPr>
                <w:rFonts w:ascii="Calibri" w:hAnsi="Calibri"/>
                <w:b/>
                <w:sz w:val="16"/>
                <w:szCs w:val="16"/>
                <w:lang w:val="en"/>
              </w:rPr>
            </w:pPr>
            <w:r w:rsidRPr="003B0E2B">
              <w:rPr>
                <w:rFonts w:ascii="Calibri" w:hAnsi="Calibri"/>
                <w:b/>
                <w:sz w:val="16"/>
                <w:szCs w:val="16"/>
                <w:lang w:val="en"/>
              </w:rPr>
              <w:t>201</w:t>
            </w:r>
            <w:r w:rsidR="00880EB5">
              <w:rPr>
                <w:rFonts w:ascii="Calibri" w:hAnsi="Calibri"/>
                <w:b/>
                <w:sz w:val="16"/>
                <w:szCs w:val="16"/>
                <w:lang w:val="en"/>
              </w:rPr>
              <w:t>8</w:t>
            </w:r>
            <w:r w:rsidRPr="003B0E2B">
              <w:rPr>
                <w:rFonts w:ascii="Calibri" w:hAnsi="Calibri"/>
                <w:b/>
                <w:sz w:val="16"/>
                <w:szCs w:val="16"/>
                <w:lang w:val="en"/>
              </w:rPr>
              <w:t xml:space="preserve"> </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Q4 Report</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(Q3 Data)</w:t>
            </w:r>
          </w:p>
        </w:tc>
        <w:tc>
          <w:tcPr>
            <w:tcW w:w="1080" w:type="dxa"/>
            <w:shd w:val="clear" w:color="auto" w:fill="auto"/>
          </w:tcPr>
          <w:p w:rsidR="005F1327" w:rsidRDefault="005F1327" w:rsidP="002D753A">
            <w:pPr>
              <w:jc w:val="center"/>
              <w:rPr>
                <w:rFonts w:ascii="Calibri" w:hAnsi="Calibri"/>
                <w:b/>
                <w:sz w:val="16"/>
                <w:szCs w:val="16"/>
                <w:lang w:val="en"/>
              </w:rPr>
            </w:pPr>
            <w:r w:rsidRPr="003B0E2B">
              <w:rPr>
                <w:rFonts w:ascii="Calibri" w:hAnsi="Calibri"/>
                <w:b/>
                <w:sz w:val="16"/>
                <w:szCs w:val="16"/>
                <w:lang w:val="en"/>
              </w:rPr>
              <w:t>201</w:t>
            </w:r>
            <w:r w:rsidR="00880EB5">
              <w:rPr>
                <w:rFonts w:ascii="Calibri" w:hAnsi="Calibri"/>
                <w:b/>
                <w:sz w:val="16"/>
                <w:szCs w:val="16"/>
                <w:lang w:val="en"/>
              </w:rPr>
              <w:t>9</w:t>
            </w:r>
            <w:r w:rsidRPr="003B0E2B">
              <w:rPr>
                <w:rFonts w:ascii="Calibri" w:hAnsi="Calibri"/>
                <w:b/>
                <w:sz w:val="16"/>
                <w:szCs w:val="16"/>
                <w:lang w:val="en"/>
              </w:rPr>
              <w:t xml:space="preserve"> </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Q1 Report</w:t>
            </w:r>
            <w:r w:rsidRPr="003B0E2B">
              <w:rPr>
                <w:rFonts w:ascii="Calibri" w:hAnsi="Calibri"/>
                <w:b/>
                <w:sz w:val="16"/>
                <w:szCs w:val="16"/>
                <w:lang w:val="en"/>
              </w:rPr>
              <w:br/>
              <w:t>(Q4 Data)</w:t>
            </w:r>
          </w:p>
        </w:tc>
        <w:tc>
          <w:tcPr>
            <w:tcW w:w="1080" w:type="dxa"/>
          </w:tcPr>
          <w:p w:rsidR="005F1327" w:rsidRDefault="005F1327" w:rsidP="002D753A">
            <w:pPr>
              <w:jc w:val="center"/>
              <w:rPr>
                <w:rFonts w:ascii="Calibri" w:hAnsi="Calibri"/>
                <w:b/>
                <w:sz w:val="16"/>
                <w:szCs w:val="16"/>
                <w:lang w:val="en"/>
              </w:rPr>
            </w:pPr>
            <w:r>
              <w:rPr>
                <w:rFonts w:ascii="Calibri" w:hAnsi="Calibri"/>
                <w:b/>
                <w:sz w:val="16"/>
                <w:szCs w:val="16"/>
                <w:lang w:val="en"/>
              </w:rPr>
              <w:t>201</w:t>
            </w:r>
            <w:r w:rsidR="00880EB5">
              <w:rPr>
                <w:rFonts w:ascii="Calibri" w:hAnsi="Calibri"/>
                <w:b/>
                <w:sz w:val="16"/>
                <w:szCs w:val="16"/>
                <w:lang w:val="en"/>
              </w:rPr>
              <w:t>9</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Q2 Report</w:t>
            </w:r>
            <w:r w:rsidRPr="003B0E2B">
              <w:rPr>
                <w:rFonts w:ascii="Calibri" w:hAnsi="Calibri"/>
                <w:b/>
                <w:sz w:val="16"/>
                <w:szCs w:val="16"/>
                <w:lang w:val="en"/>
              </w:rPr>
              <w:br/>
              <w:t>(Q1 Data)</w:t>
            </w:r>
          </w:p>
        </w:tc>
        <w:tc>
          <w:tcPr>
            <w:tcW w:w="1080" w:type="dxa"/>
          </w:tcPr>
          <w:p w:rsidR="005F1327" w:rsidRDefault="005F1327" w:rsidP="002D753A">
            <w:pPr>
              <w:jc w:val="center"/>
              <w:rPr>
                <w:rFonts w:ascii="Calibri" w:hAnsi="Calibri"/>
                <w:b/>
                <w:sz w:val="16"/>
                <w:szCs w:val="16"/>
                <w:lang w:val="en"/>
              </w:rPr>
            </w:pPr>
            <w:r>
              <w:rPr>
                <w:rFonts w:ascii="Calibri" w:hAnsi="Calibri"/>
                <w:b/>
                <w:sz w:val="16"/>
                <w:szCs w:val="16"/>
                <w:lang w:val="en"/>
              </w:rPr>
              <w:t>201</w:t>
            </w:r>
            <w:r w:rsidR="00880EB5">
              <w:rPr>
                <w:rFonts w:ascii="Calibri" w:hAnsi="Calibri"/>
                <w:b/>
                <w:sz w:val="16"/>
                <w:szCs w:val="16"/>
                <w:lang w:val="en"/>
              </w:rPr>
              <w:t>9</w:t>
            </w:r>
            <w:r w:rsidRPr="003B0E2B">
              <w:rPr>
                <w:rFonts w:ascii="Calibri" w:hAnsi="Calibri"/>
                <w:b/>
                <w:sz w:val="16"/>
                <w:szCs w:val="16"/>
                <w:lang w:val="en"/>
              </w:rPr>
              <w:t xml:space="preserve"> </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Q3 Report</w:t>
            </w:r>
            <w:r w:rsidRPr="003B0E2B">
              <w:rPr>
                <w:rFonts w:ascii="Calibri" w:hAnsi="Calibri"/>
                <w:b/>
                <w:sz w:val="16"/>
                <w:szCs w:val="16"/>
                <w:lang w:val="en"/>
              </w:rPr>
              <w:br/>
              <w:t>(Q2 Data)</w:t>
            </w:r>
          </w:p>
        </w:tc>
        <w:tc>
          <w:tcPr>
            <w:tcW w:w="1080" w:type="dxa"/>
          </w:tcPr>
          <w:p w:rsidR="005F1327" w:rsidRDefault="005F1327" w:rsidP="002D753A">
            <w:pPr>
              <w:jc w:val="center"/>
              <w:rPr>
                <w:rFonts w:ascii="Calibri" w:hAnsi="Calibri"/>
                <w:b/>
                <w:sz w:val="16"/>
                <w:szCs w:val="16"/>
                <w:lang w:val="en"/>
              </w:rPr>
            </w:pPr>
            <w:r>
              <w:rPr>
                <w:rFonts w:ascii="Calibri" w:hAnsi="Calibri"/>
                <w:b/>
                <w:sz w:val="16"/>
                <w:szCs w:val="16"/>
                <w:lang w:val="en"/>
              </w:rPr>
              <w:t>201</w:t>
            </w:r>
            <w:r w:rsidR="00880EB5">
              <w:rPr>
                <w:rFonts w:ascii="Calibri" w:hAnsi="Calibri"/>
                <w:b/>
                <w:sz w:val="16"/>
                <w:szCs w:val="16"/>
                <w:lang w:val="en"/>
              </w:rPr>
              <w:t>9</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Q4 Report</w:t>
            </w:r>
          </w:p>
          <w:p w:rsidR="005F1327" w:rsidRPr="003B0E2B" w:rsidRDefault="005F1327" w:rsidP="002D753A">
            <w:pPr>
              <w:jc w:val="center"/>
              <w:rPr>
                <w:rFonts w:ascii="Calibri" w:hAnsi="Calibri"/>
                <w:b/>
                <w:sz w:val="16"/>
                <w:szCs w:val="16"/>
                <w:lang w:val="en"/>
              </w:rPr>
            </w:pPr>
            <w:r w:rsidRPr="003B0E2B">
              <w:rPr>
                <w:rFonts w:ascii="Calibri" w:hAnsi="Calibri"/>
                <w:b/>
                <w:sz w:val="16"/>
                <w:szCs w:val="16"/>
                <w:lang w:val="en"/>
              </w:rPr>
              <w:t>(Q3 Data)</w:t>
            </w:r>
          </w:p>
        </w:tc>
      </w:tr>
      <w:tr w:rsidR="005F1327" w:rsidRPr="00B132EA" w:rsidTr="0099710D">
        <w:tc>
          <w:tcPr>
            <w:tcW w:w="1584" w:type="dxa"/>
            <w:shd w:val="clear" w:color="auto" w:fill="auto"/>
          </w:tcPr>
          <w:p w:rsidR="005F1327" w:rsidRPr="00B132EA" w:rsidRDefault="005F1327" w:rsidP="002D753A">
            <w:pPr>
              <w:jc w:val="both"/>
              <w:rPr>
                <w:rFonts w:ascii="Calibri" w:hAnsi="Calibri"/>
                <w:sz w:val="16"/>
                <w:szCs w:val="16"/>
                <w:lang w:val="en"/>
              </w:rPr>
            </w:pPr>
            <w:r w:rsidRPr="00B132EA">
              <w:rPr>
                <w:rFonts w:ascii="Calibri" w:hAnsi="Calibri"/>
                <w:sz w:val="16"/>
                <w:szCs w:val="16"/>
                <w:lang w:val="en"/>
              </w:rPr>
              <w:t>Deadline for</w:t>
            </w:r>
          </w:p>
          <w:p w:rsidR="005F1327" w:rsidRPr="00B132EA" w:rsidRDefault="005F1327" w:rsidP="002D753A">
            <w:pPr>
              <w:jc w:val="both"/>
              <w:rPr>
                <w:rFonts w:ascii="Calibri" w:hAnsi="Calibri"/>
                <w:sz w:val="16"/>
                <w:szCs w:val="16"/>
                <w:lang w:val="en"/>
              </w:rPr>
            </w:pPr>
            <w:r w:rsidRPr="00B132EA">
              <w:rPr>
                <w:rFonts w:ascii="Calibri" w:hAnsi="Calibri"/>
                <w:sz w:val="16"/>
                <w:szCs w:val="16"/>
                <w:lang w:val="en"/>
              </w:rPr>
              <w:t>Adjustment Request</w:t>
            </w:r>
          </w:p>
        </w:tc>
        <w:tc>
          <w:tcPr>
            <w:tcW w:w="1116" w:type="dxa"/>
            <w:shd w:val="clear" w:color="auto" w:fill="auto"/>
            <w:vAlign w:val="center"/>
          </w:tcPr>
          <w:p w:rsidR="005F1327" w:rsidRPr="00B132EA" w:rsidRDefault="005F1327" w:rsidP="00880EB5">
            <w:pPr>
              <w:jc w:val="center"/>
              <w:rPr>
                <w:rFonts w:ascii="Calibri" w:hAnsi="Calibri"/>
                <w:sz w:val="16"/>
                <w:szCs w:val="16"/>
                <w:lang w:val="en"/>
              </w:rPr>
            </w:pPr>
            <w:r w:rsidRPr="00B132EA">
              <w:rPr>
                <w:rFonts w:ascii="Calibri" w:hAnsi="Calibri"/>
                <w:sz w:val="16"/>
                <w:szCs w:val="16"/>
                <w:lang w:val="en"/>
              </w:rPr>
              <w:t>30-Apr-</w:t>
            </w:r>
            <w:r>
              <w:rPr>
                <w:rFonts w:ascii="Calibri" w:hAnsi="Calibri"/>
                <w:sz w:val="16"/>
                <w:szCs w:val="16"/>
                <w:lang w:val="en"/>
              </w:rPr>
              <w:t>20</w:t>
            </w:r>
            <w:r w:rsidR="00880EB5">
              <w:rPr>
                <w:rFonts w:ascii="Calibri" w:hAnsi="Calibri"/>
                <w:sz w:val="16"/>
                <w:szCs w:val="16"/>
                <w:lang w:val="en"/>
              </w:rPr>
              <w:t>20</w:t>
            </w:r>
          </w:p>
        </w:tc>
        <w:tc>
          <w:tcPr>
            <w:tcW w:w="1080" w:type="dxa"/>
            <w:shd w:val="clear" w:color="auto" w:fill="auto"/>
            <w:vAlign w:val="center"/>
          </w:tcPr>
          <w:p w:rsidR="005F1327" w:rsidRPr="00B132EA" w:rsidRDefault="005F1327" w:rsidP="002D753A">
            <w:pPr>
              <w:jc w:val="center"/>
              <w:rPr>
                <w:rFonts w:ascii="Calibri" w:hAnsi="Calibri"/>
                <w:sz w:val="16"/>
                <w:szCs w:val="16"/>
                <w:lang w:val="en"/>
              </w:rPr>
            </w:pPr>
            <w:r w:rsidRPr="00B132EA">
              <w:rPr>
                <w:rFonts w:ascii="Calibri" w:hAnsi="Calibri"/>
                <w:sz w:val="16"/>
                <w:szCs w:val="16"/>
                <w:lang w:val="en"/>
              </w:rPr>
              <w:t>31-Jul-</w:t>
            </w:r>
            <w:r w:rsidR="00880EB5">
              <w:rPr>
                <w:rFonts w:ascii="Calibri" w:hAnsi="Calibri"/>
                <w:sz w:val="16"/>
                <w:szCs w:val="16"/>
                <w:lang w:val="en"/>
              </w:rPr>
              <w:t>2020</w:t>
            </w:r>
          </w:p>
        </w:tc>
        <w:tc>
          <w:tcPr>
            <w:tcW w:w="1080" w:type="dxa"/>
            <w:shd w:val="clear" w:color="auto" w:fill="auto"/>
            <w:vAlign w:val="center"/>
          </w:tcPr>
          <w:p w:rsidR="005F1327" w:rsidRPr="003B0E2B" w:rsidRDefault="005F1327" w:rsidP="002D753A">
            <w:pPr>
              <w:jc w:val="center"/>
              <w:rPr>
                <w:rFonts w:ascii="Calibri" w:hAnsi="Calibri"/>
                <w:sz w:val="16"/>
                <w:szCs w:val="16"/>
                <w:lang w:val="en"/>
              </w:rPr>
            </w:pPr>
            <w:r w:rsidRPr="00B132EA">
              <w:rPr>
                <w:rFonts w:ascii="Calibri" w:hAnsi="Calibri"/>
                <w:sz w:val="16"/>
                <w:szCs w:val="16"/>
                <w:lang w:val="en"/>
              </w:rPr>
              <w:t>3</w:t>
            </w:r>
            <w:r w:rsidRPr="003B0E2B">
              <w:rPr>
                <w:rFonts w:ascii="Calibri" w:hAnsi="Calibri"/>
                <w:sz w:val="16"/>
                <w:szCs w:val="16"/>
                <w:lang w:val="en"/>
              </w:rPr>
              <w:t>1-Oct-</w:t>
            </w:r>
            <w:r w:rsidR="00880EB5">
              <w:rPr>
                <w:rFonts w:ascii="Calibri" w:hAnsi="Calibri"/>
                <w:sz w:val="16"/>
                <w:szCs w:val="16"/>
                <w:lang w:val="en"/>
              </w:rPr>
              <w:t>2020</w:t>
            </w:r>
          </w:p>
        </w:tc>
        <w:tc>
          <w:tcPr>
            <w:tcW w:w="1080" w:type="dxa"/>
            <w:shd w:val="clear" w:color="auto" w:fill="auto"/>
            <w:vAlign w:val="center"/>
          </w:tcPr>
          <w:p w:rsidR="005F1327" w:rsidRPr="003B0E2B" w:rsidRDefault="005F1327" w:rsidP="00880EB5">
            <w:pPr>
              <w:jc w:val="center"/>
              <w:rPr>
                <w:rFonts w:ascii="Calibri" w:hAnsi="Calibri"/>
                <w:sz w:val="16"/>
                <w:szCs w:val="16"/>
                <w:lang w:val="en"/>
              </w:rPr>
            </w:pPr>
            <w:r w:rsidRPr="003B0E2B">
              <w:rPr>
                <w:rFonts w:ascii="Calibri" w:hAnsi="Calibri"/>
                <w:sz w:val="16"/>
                <w:szCs w:val="16"/>
                <w:lang w:val="en"/>
              </w:rPr>
              <w:t>31-Jan-</w:t>
            </w:r>
            <w:r w:rsidR="00880EB5">
              <w:rPr>
                <w:rFonts w:ascii="Calibri" w:hAnsi="Calibri"/>
                <w:sz w:val="16"/>
                <w:szCs w:val="16"/>
                <w:lang w:val="en"/>
              </w:rPr>
              <w:t>202</w:t>
            </w:r>
            <w:r w:rsidR="00880EB5">
              <w:rPr>
                <w:rFonts w:ascii="Calibri" w:hAnsi="Calibri"/>
                <w:sz w:val="16"/>
                <w:szCs w:val="16"/>
                <w:lang w:val="en"/>
              </w:rPr>
              <w:t>1</w:t>
            </w:r>
          </w:p>
        </w:tc>
        <w:tc>
          <w:tcPr>
            <w:tcW w:w="1080" w:type="dxa"/>
            <w:vAlign w:val="center"/>
          </w:tcPr>
          <w:p w:rsidR="005F1327" w:rsidRPr="00B132EA" w:rsidRDefault="005F1327" w:rsidP="002D753A">
            <w:pPr>
              <w:jc w:val="center"/>
              <w:rPr>
                <w:rFonts w:ascii="Calibri" w:hAnsi="Calibri"/>
                <w:sz w:val="16"/>
                <w:szCs w:val="16"/>
                <w:lang w:val="en"/>
              </w:rPr>
            </w:pPr>
            <w:r w:rsidRPr="00B132EA">
              <w:rPr>
                <w:rFonts w:ascii="Calibri" w:hAnsi="Calibri"/>
                <w:sz w:val="16"/>
                <w:szCs w:val="16"/>
                <w:lang w:val="en"/>
              </w:rPr>
              <w:t>30-Apr-</w:t>
            </w:r>
            <w:r w:rsidR="00880EB5">
              <w:rPr>
                <w:rFonts w:ascii="Calibri" w:hAnsi="Calibri"/>
                <w:sz w:val="16"/>
                <w:szCs w:val="16"/>
                <w:lang w:val="en"/>
              </w:rPr>
              <w:t>20</w:t>
            </w:r>
            <w:r w:rsidR="00880EB5">
              <w:rPr>
                <w:rFonts w:ascii="Calibri" w:hAnsi="Calibri"/>
                <w:sz w:val="16"/>
                <w:szCs w:val="16"/>
                <w:lang w:val="en"/>
              </w:rPr>
              <w:t>21</w:t>
            </w:r>
          </w:p>
        </w:tc>
        <w:tc>
          <w:tcPr>
            <w:tcW w:w="1080" w:type="dxa"/>
            <w:vAlign w:val="center"/>
          </w:tcPr>
          <w:p w:rsidR="005F1327" w:rsidRPr="00B132EA" w:rsidRDefault="005F1327" w:rsidP="00880EB5">
            <w:pPr>
              <w:jc w:val="center"/>
              <w:rPr>
                <w:rFonts w:ascii="Calibri" w:hAnsi="Calibri"/>
                <w:sz w:val="16"/>
                <w:szCs w:val="16"/>
                <w:lang w:val="en"/>
              </w:rPr>
            </w:pPr>
            <w:r w:rsidRPr="00B132EA">
              <w:rPr>
                <w:rFonts w:ascii="Calibri" w:hAnsi="Calibri"/>
                <w:sz w:val="16"/>
                <w:szCs w:val="16"/>
                <w:lang w:val="en"/>
              </w:rPr>
              <w:t>31-Jul-</w:t>
            </w:r>
            <w:r>
              <w:rPr>
                <w:rFonts w:ascii="Calibri" w:hAnsi="Calibri"/>
                <w:sz w:val="16"/>
                <w:szCs w:val="16"/>
                <w:lang w:val="en"/>
              </w:rPr>
              <w:t>202</w:t>
            </w:r>
            <w:r w:rsidR="00880EB5">
              <w:rPr>
                <w:rFonts w:ascii="Calibri" w:hAnsi="Calibri"/>
                <w:sz w:val="16"/>
                <w:szCs w:val="16"/>
                <w:lang w:val="en"/>
              </w:rPr>
              <w:t>1</w:t>
            </w:r>
          </w:p>
        </w:tc>
        <w:tc>
          <w:tcPr>
            <w:tcW w:w="1080" w:type="dxa"/>
            <w:vAlign w:val="center"/>
          </w:tcPr>
          <w:p w:rsidR="005F1327" w:rsidRPr="003B0E2B" w:rsidRDefault="005F1327" w:rsidP="00880EB5">
            <w:pPr>
              <w:jc w:val="center"/>
              <w:rPr>
                <w:rFonts w:ascii="Calibri" w:hAnsi="Calibri"/>
                <w:sz w:val="16"/>
                <w:szCs w:val="16"/>
                <w:lang w:val="en"/>
              </w:rPr>
            </w:pPr>
            <w:r w:rsidRPr="00B132EA">
              <w:rPr>
                <w:rFonts w:ascii="Calibri" w:hAnsi="Calibri"/>
                <w:sz w:val="16"/>
                <w:szCs w:val="16"/>
                <w:lang w:val="en"/>
              </w:rPr>
              <w:t>3</w:t>
            </w:r>
            <w:r w:rsidRPr="003B0E2B">
              <w:rPr>
                <w:rFonts w:ascii="Calibri" w:hAnsi="Calibri"/>
                <w:sz w:val="16"/>
                <w:szCs w:val="16"/>
                <w:lang w:val="en"/>
              </w:rPr>
              <w:t>1-Oct-</w:t>
            </w:r>
            <w:r>
              <w:rPr>
                <w:rFonts w:ascii="Calibri" w:hAnsi="Calibri"/>
                <w:sz w:val="16"/>
                <w:szCs w:val="16"/>
                <w:lang w:val="en"/>
              </w:rPr>
              <w:t>202</w:t>
            </w:r>
            <w:r w:rsidR="00880EB5">
              <w:rPr>
                <w:rFonts w:ascii="Calibri" w:hAnsi="Calibri"/>
                <w:sz w:val="16"/>
                <w:szCs w:val="16"/>
                <w:lang w:val="en"/>
              </w:rPr>
              <w:t>1</w:t>
            </w:r>
          </w:p>
        </w:tc>
      </w:tr>
    </w:tbl>
    <w:p w:rsidR="005F1327" w:rsidRPr="00C0703F" w:rsidRDefault="005F1327" w:rsidP="00880EB5">
      <w:pPr>
        <w:pStyle w:val="EndnoteText"/>
        <w:rPr>
          <w:sz w:val="22"/>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90" w:rsidRDefault="005F1327" w:rsidP="009149C7">
    <w:pPr>
      <w:pStyle w:val="Footer"/>
      <w:rPr>
        <w:rFonts w:asciiTheme="minorHAnsi" w:hAnsiTheme="minorHAnsi"/>
        <w:sz w:val="21"/>
        <w:szCs w:val="21"/>
      </w:rPr>
    </w:pPr>
    <w:r>
      <w:rPr>
        <w:noProof/>
      </w:rPr>
      <mc:AlternateContent>
        <mc:Choice Requires="wps">
          <w:drawing>
            <wp:anchor distT="0" distB="0" distL="114300" distR="114300" simplePos="0" relativeHeight="251659263" behindDoc="1" locked="0" layoutInCell="1" allowOverlap="1" wp14:anchorId="54882379" wp14:editId="05C5B679">
              <wp:simplePos x="0" y="0"/>
              <wp:positionH relativeFrom="page">
                <wp:align>right</wp:align>
              </wp:positionH>
              <wp:positionV relativeFrom="paragraph">
                <wp:posOffset>12064</wp:posOffset>
              </wp:positionV>
              <wp:extent cx="7772400" cy="10763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772400" cy="1076325"/>
                      </a:xfrm>
                      <a:prstGeom prst="rect">
                        <a:avLst/>
                      </a:prstGeom>
                      <a:solidFill>
                        <a:srgbClr val="46771B"/>
                      </a:solidFill>
                      <a:ln>
                        <a:solidFill>
                          <a:srgbClr val="46771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D5F3F" id="Rectangle 10" o:spid="_x0000_s1026" style="position:absolute;margin-left:560.8pt;margin-top:.95pt;width:612pt;height:84.75pt;z-index:-25165721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" fillcolor="#46771b" strokecolor="#46771b" strokeweight="1pt">
              <w10:wrap anchorx="page"/>
            </v:rect>
          </w:pict>
        </mc:Fallback>
      </mc:AlternateContent>
    </w:r>
    <w:r w:rsidR="00BB0690" w:rsidRPr="00BB0690">
      <w:rPr>
        <w:rFonts w:asciiTheme="minorHAnsi" w:hAnsiTheme="minorHAnsi"/>
        <w:i/>
        <w:noProof/>
        <w:sz w:val="21"/>
        <w:szCs w:val="21"/>
      </w:rPr>
      <mc:AlternateContent>
        <mc:Choice Requires="wps">
          <w:drawing>
            <wp:anchor distT="0" distB="0" distL="114300" distR="114300" simplePos="0" relativeHeight="251665408" behindDoc="0" locked="0" layoutInCell="1" allowOverlap="1" wp14:anchorId="5C11A16E" wp14:editId="2B6ADE7E">
              <wp:simplePos x="0" y="0"/>
              <wp:positionH relativeFrom="page">
                <wp:posOffset>238125</wp:posOffset>
              </wp:positionH>
              <wp:positionV relativeFrom="paragraph">
                <wp:posOffset>59055</wp:posOffset>
              </wp:positionV>
              <wp:extent cx="2495550" cy="4806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80695"/>
                      </a:xfrm>
                      <a:prstGeom prst="rect">
                        <a:avLst/>
                      </a:prstGeom>
                      <a:solidFill>
                        <a:srgbClr val="46771B"/>
                      </a:solidFill>
                      <a:ln w="9525">
                        <a:noFill/>
                        <a:miter lim="800000"/>
                        <a:headEnd/>
                        <a:tailEnd/>
                      </a:ln>
                    </wps:spPr>
                    <wps:txbx>
                      <w:txbxContent>
                        <w:p w:rsidR="00BB0690" w:rsidRPr="00F00534" w:rsidRDefault="00BB0690" w:rsidP="00BB0690">
                          <w:pPr>
                            <w:rPr>
                              <w:rFonts w:ascii="Open Sans" w:hAnsi="Open Sans" w:cs="Open Sans"/>
                              <w:color w:val="FFFFFF" w:themeColor="background1"/>
                            </w:rPr>
                          </w:pPr>
                          <w:r w:rsidRPr="00F00534">
                            <w:rPr>
                              <w:rFonts w:ascii="Open Sans" w:hAnsi="Open Sans" w:cs="Open Sans"/>
                              <w:b/>
                              <w:color w:val="FFFFFF" w:themeColor="background1"/>
                            </w:rPr>
                            <w:t xml:space="preserve">T: </w:t>
                          </w:r>
                          <w:r w:rsidRPr="00F00534">
                            <w:rPr>
                              <w:rFonts w:ascii="Open Sans" w:hAnsi="Open Sans" w:cs="Open Sans"/>
                              <w:color w:val="FFFFFF" w:themeColor="background1"/>
                            </w:rPr>
                            <w:t>1-888-</w:t>
                          </w:r>
                          <w:r>
                            <w:rPr>
                              <w:rFonts w:ascii="Open Sans" w:hAnsi="Open Sans" w:cs="Open Sans"/>
                              <w:color w:val="FFFFFF" w:themeColor="background1"/>
                            </w:rPr>
                            <w:t>575</w:t>
                          </w:r>
                          <w:r w:rsidRPr="00F00534">
                            <w:rPr>
                              <w:rFonts w:ascii="Open Sans" w:hAnsi="Open Sans" w:cs="Open Sans"/>
                              <w:color w:val="FFFFFF" w:themeColor="background1"/>
                            </w:rPr>
                            <w:t>-</w:t>
                          </w:r>
                          <w:r>
                            <w:rPr>
                              <w:rFonts w:ascii="Open Sans" w:hAnsi="Open Sans" w:cs="Open Sans"/>
                              <w:color w:val="FFFFFF" w:themeColor="background1"/>
                            </w:rPr>
                            <w:t>4870</w:t>
                          </w:r>
                        </w:p>
                        <w:p w:rsidR="00BB0690" w:rsidRPr="00F00534" w:rsidRDefault="00BB0690" w:rsidP="00BB0690">
                          <w:pPr>
                            <w:rPr>
                              <w:rFonts w:ascii="Open Sans" w:hAnsi="Open Sans" w:cs="Open Sans"/>
                              <w:color w:val="FFFFFF" w:themeColor="background1"/>
                            </w:rPr>
                          </w:pPr>
                          <w:r w:rsidRPr="00F00534">
                            <w:rPr>
                              <w:rFonts w:ascii="Open Sans" w:hAnsi="Open Sans" w:cs="Open Sans"/>
                              <w:b/>
                              <w:color w:val="FFFFFF" w:themeColor="background1"/>
                            </w:rPr>
                            <w:t>E:</w:t>
                          </w:r>
                          <w:r w:rsidRPr="00F00534" w:rsidDel="00EB2B59">
                            <w:rPr>
                              <w:rFonts w:ascii="Open Sans" w:hAnsi="Open Sans" w:cs="Open Sans"/>
                              <w:b/>
                              <w:color w:val="FFFFFF" w:themeColor="background1"/>
                            </w:rPr>
                            <w:t xml:space="preserve"> </w:t>
                          </w:r>
                          <w:r>
                            <w:rPr>
                              <w:rFonts w:ascii="Open Sans" w:hAnsi="Open Sans" w:cs="Open Sans"/>
                              <w:color w:val="FFFFFF" w:themeColor="background1"/>
                            </w:rPr>
                            <w:t>stewards@autostewardship.ca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1A16E" id="_x0000_t202" coordsize="21600,21600" o:spt="202" path="m,l,21600r21600,l21600,xe">
              <v:stroke joinstyle="miter"/>
              <v:path gradientshapeok="t" o:connecttype="rect"/>
            </v:shapetype>
            <v:shape id="Text Box 2" o:spid="_x0000_s1026" type="#_x0000_t202" style="position:absolute;margin-left:18.75pt;margin-top:4.65pt;width:196.5pt;height:37.85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" fillcolor="#46771b" stroked="f">
              <v:textbox style="mso-fit-shape-to-text:t">
                <w:txbxContent>
                  <w:p w:rsidR="00BB0690" w:rsidRPr="00F00534" w:rsidRDefault="00BB0690" w:rsidP="00BB0690">
                    <w:pPr>
                      <w:rPr>
                        <w:rFonts w:ascii="Open Sans" w:hAnsi="Open Sans" w:cs="Open Sans"/>
                        <w:color w:val="FFFFFF" w:themeColor="background1"/>
                      </w:rPr>
                    </w:pPr>
                    <w:r w:rsidRPr="00F00534">
                      <w:rPr>
                        <w:rFonts w:ascii="Open Sans" w:hAnsi="Open Sans" w:cs="Open Sans"/>
                        <w:b/>
                        <w:color w:val="FFFFFF" w:themeColor="background1"/>
                      </w:rPr>
                      <w:t xml:space="preserve">T: </w:t>
                    </w:r>
                    <w:r w:rsidRPr="00F00534">
                      <w:rPr>
                        <w:rFonts w:ascii="Open Sans" w:hAnsi="Open Sans" w:cs="Open Sans"/>
                        <w:color w:val="FFFFFF" w:themeColor="background1"/>
                      </w:rPr>
                      <w:t>1-888-</w:t>
                    </w:r>
                    <w:r>
                      <w:rPr>
                        <w:rFonts w:ascii="Open Sans" w:hAnsi="Open Sans" w:cs="Open Sans"/>
                        <w:color w:val="FFFFFF" w:themeColor="background1"/>
                      </w:rPr>
                      <w:t>575</w:t>
                    </w:r>
                    <w:r w:rsidRPr="00F00534">
                      <w:rPr>
                        <w:rFonts w:ascii="Open Sans" w:hAnsi="Open Sans" w:cs="Open Sans"/>
                        <w:color w:val="FFFFFF" w:themeColor="background1"/>
                      </w:rPr>
                      <w:t>-</w:t>
                    </w:r>
                    <w:r>
                      <w:rPr>
                        <w:rFonts w:ascii="Open Sans" w:hAnsi="Open Sans" w:cs="Open Sans"/>
                        <w:color w:val="FFFFFF" w:themeColor="background1"/>
                      </w:rPr>
                      <w:t>4870</w:t>
                    </w:r>
                  </w:p>
                  <w:p w:rsidR="00BB0690" w:rsidRPr="00F00534" w:rsidRDefault="00BB0690" w:rsidP="00BB0690">
                    <w:pPr>
                      <w:rPr>
                        <w:rFonts w:ascii="Open Sans" w:hAnsi="Open Sans" w:cs="Open Sans"/>
                        <w:color w:val="FFFFFF" w:themeColor="background1"/>
                      </w:rPr>
                    </w:pPr>
                    <w:r w:rsidRPr="00F00534">
                      <w:rPr>
                        <w:rFonts w:ascii="Open Sans" w:hAnsi="Open Sans" w:cs="Open Sans"/>
                        <w:b/>
                        <w:color w:val="FFFFFF" w:themeColor="background1"/>
                      </w:rPr>
                      <w:t>E:</w:t>
                    </w:r>
                    <w:r w:rsidRPr="00F00534" w:rsidDel="00EB2B59">
                      <w:rPr>
                        <w:rFonts w:ascii="Open Sans" w:hAnsi="Open Sans" w:cs="Open Sans"/>
                        <w:b/>
                        <w:color w:val="FFFFFF" w:themeColor="background1"/>
                      </w:rPr>
                      <w:t xml:space="preserve"> </w:t>
                    </w:r>
                    <w:r>
                      <w:rPr>
                        <w:rFonts w:ascii="Open Sans" w:hAnsi="Open Sans" w:cs="Open Sans"/>
                        <w:color w:val="FFFFFF" w:themeColor="background1"/>
                      </w:rPr>
                      <w:t>stewards@autostewardship.ca</w:t>
                    </w:r>
                  </w:p>
                </w:txbxContent>
              </v:textbox>
              <w10:wrap anchorx="page"/>
            </v:shape>
          </w:pict>
        </mc:Fallback>
      </mc:AlternateContent>
    </w:r>
    <w:r w:rsidR="00BB0690" w:rsidRPr="00BB0690">
      <w:rPr>
        <w:rFonts w:asciiTheme="minorHAnsi" w:hAnsiTheme="minorHAnsi"/>
        <w:i/>
        <w:noProof/>
        <w:sz w:val="21"/>
        <w:szCs w:val="21"/>
      </w:rPr>
      <mc:AlternateContent>
        <mc:Choice Requires="wps">
          <w:drawing>
            <wp:anchor distT="0" distB="0" distL="114300" distR="114300" simplePos="0" relativeHeight="251666432" behindDoc="0" locked="0" layoutInCell="1" allowOverlap="1" wp14:anchorId="4530EFC6" wp14:editId="016B613D">
              <wp:simplePos x="0" y="0"/>
              <wp:positionH relativeFrom="margin">
                <wp:posOffset>3781425</wp:posOffset>
              </wp:positionH>
              <wp:positionV relativeFrom="paragraph">
                <wp:posOffset>99695</wp:posOffset>
              </wp:positionV>
              <wp:extent cx="3038475" cy="1403985"/>
              <wp:effectExtent l="0" t="0" r="9525"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46771B"/>
                      </a:solidFill>
                      <a:ln w="9525">
                        <a:noFill/>
                        <a:miter lim="800000"/>
                        <a:headEnd/>
                        <a:tailEnd/>
                      </a:ln>
                    </wps:spPr>
                    <wps:txbx>
                      <w:txbxContent>
                        <w:p w:rsidR="00BB0690" w:rsidRPr="001B48CD" w:rsidRDefault="00BB0690" w:rsidP="00BB0690">
                          <w:pPr>
                            <w:tabs>
                              <w:tab w:val="right" w:pos="4320"/>
                            </w:tabs>
                            <w:rPr>
                              <w:rFonts w:ascii="Open Sans" w:hAnsi="Open Sans" w:cs="Open Sans"/>
                              <w:color w:val="FFFFFF" w:themeColor="background1"/>
                            </w:rPr>
                          </w:pPr>
                          <w:r>
                            <w:tab/>
                          </w:r>
                          <w:hyperlink r:id="rId1" w:history="1">
                            <w:r w:rsidRPr="001B48CD">
                              <w:rPr>
                                <w:rFonts w:ascii="Open Sans" w:hAnsi="Open Sans" w:cs="Open Sans"/>
                                <w:b/>
                                <w:color w:val="FFFFFF" w:themeColor="background1"/>
                              </w:rPr>
                              <w:t>AutomotiveMaterialsStewardship.ca</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0EFC6" id="_x0000_s1027" type="#_x0000_t202" style="position:absolute;margin-left:297.75pt;margin-top:7.85pt;width:239.25pt;height:110.55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" fillcolor="#46771b" stroked="f">
              <v:textbox style="mso-fit-shape-to-text:t">
                <w:txbxContent>
                  <w:p w:rsidR="00BB0690" w:rsidRPr="001B48CD" w:rsidRDefault="00BB0690" w:rsidP="00BB0690">
                    <w:pPr>
                      <w:tabs>
                        <w:tab w:val="right" w:pos="4320"/>
                      </w:tabs>
                      <w:rPr>
                        <w:rFonts w:ascii="Open Sans" w:hAnsi="Open Sans" w:cs="Open Sans"/>
                        <w:color w:val="FFFFFF" w:themeColor="background1"/>
                      </w:rPr>
                    </w:pPr>
                    <w:r>
                      <w:tab/>
                    </w:r>
                    <w:hyperlink r:id="rId2" w:history="1">
                      <w:r w:rsidRPr="001B48CD">
                        <w:rPr>
                          <w:rFonts w:ascii="Open Sans" w:hAnsi="Open Sans" w:cs="Open Sans"/>
                          <w:b/>
                          <w:color w:val="FFFFFF" w:themeColor="background1"/>
                        </w:rPr>
                        <w:t>AutomotiveMaterialsStewardship.ca</w:t>
                      </w:r>
                    </w:hyperlink>
                  </w:p>
                </w:txbxContent>
              </v:textbox>
              <w10:wrap anchorx="margin"/>
            </v:shape>
          </w:pict>
        </mc:Fallback>
      </mc:AlternateContent>
    </w:r>
    <w:r w:rsidR="009149C7" w:rsidRPr="009149C7">
      <w:rPr>
        <w:rFonts w:asciiTheme="minorHAnsi" w:hAnsiTheme="minorHAnsi"/>
        <w:sz w:val="21"/>
        <w:szCs w:val="21"/>
      </w:rPr>
      <w:t xml:space="preserve"> </w:t>
    </w:r>
    <w:r w:rsidR="009149C7">
      <w:rPr>
        <w:rFonts w:asciiTheme="minorHAnsi" w:hAnsiTheme="minorHAnsi"/>
        <w:sz w:val="21"/>
        <w:szCs w:val="21"/>
      </w:rPr>
      <w:tab/>
    </w:r>
    <w:r w:rsidR="009149C7">
      <w:rPr>
        <w:rFonts w:asciiTheme="minorHAnsi" w:hAnsiTheme="minorHAnsi"/>
        <w:sz w:val="21"/>
        <w:szCs w:val="21"/>
      </w:rPr>
      <w:tab/>
    </w:r>
  </w:p>
  <w:p w:rsidR="00BB0690" w:rsidRDefault="00BB0690" w:rsidP="009149C7">
    <w:pPr>
      <w:pStyle w:val="Footer"/>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p>
  <w:p w:rsidR="00022FFA" w:rsidRPr="009149C7" w:rsidRDefault="00022FFA" w:rsidP="00BB0690">
    <w:pPr>
      <w:pStyle w:val="Footer"/>
      <w:jc w:val="center"/>
      <w:rPr>
        <w:rFonts w:asciiTheme="minorHAnsi" w:hAnsiTheme="minorHAnsi"/>
        <w:sz w:val="21"/>
        <w:szCs w:val="21"/>
      </w:rPr>
    </w:pPr>
    <w:r w:rsidRPr="00BB0690">
      <w:rPr>
        <w:rFonts w:asciiTheme="minorHAnsi" w:hAnsiTheme="minorHAnsi"/>
        <w:color w:val="FFFFFF" w:themeColor="background1"/>
        <w:sz w:val="21"/>
        <w:szCs w:val="21"/>
      </w:rPr>
      <w:t xml:space="preserve">Page: </w:t>
    </w:r>
    <w:sdt>
      <w:sdtPr>
        <w:rPr>
          <w:rFonts w:asciiTheme="minorHAnsi" w:hAnsiTheme="minorHAnsi"/>
          <w:color w:val="FFFFFF" w:themeColor="background1"/>
          <w:sz w:val="21"/>
          <w:szCs w:val="21"/>
        </w:rPr>
        <w:id w:val="-561866205"/>
        <w:docPartObj>
          <w:docPartGallery w:val="Page Numbers (Bottom of Page)"/>
          <w:docPartUnique/>
        </w:docPartObj>
      </w:sdtPr>
      <w:sdtEndPr>
        <w:rPr>
          <w:noProof/>
        </w:rPr>
      </w:sdtEndPr>
      <w:sdtContent>
        <w:r w:rsidRPr="00BB0690">
          <w:rPr>
            <w:rFonts w:asciiTheme="minorHAnsi" w:hAnsiTheme="minorHAnsi"/>
            <w:color w:val="FFFFFF" w:themeColor="background1"/>
            <w:sz w:val="21"/>
            <w:szCs w:val="21"/>
          </w:rPr>
          <w:fldChar w:fldCharType="begin"/>
        </w:r>
        <w:r w:rsidRPr="00BB0690">
          <w:rPr>
            <w:rFonts w:asciiTheme="minorHAnsi" w:hAnsiTheme="minorHAnsi"/>
            <w:color w:val="FFFFFF" w:themeColor="background1"/>
            <w:sz w:val="21"/>
            <w:szCs w:val="21"/>
          </w:rPr>
          <w:instrText xml:space="preserve"> PAGE   \* MERGEFORMAT </w:instrText>
        </w:r>
        <w:r w:rsidRPr="00BB0690">
          <w:rPr>
            <w:rFonts w:asciiTheme="minorHAnsi" w:hAnsiTheme="minorHAnsi"/>
            <w:color w:val="FFFFFF" w:themeColor="background1"/>
            <w:sz w:val="21"/>
            <w:szCs w:val="21"/>
          </w:rPr>
          <w:fldChar w:fldCharType="separate"/>
        </w:r>
        <w:r w:rsidR="007C75B0">
          <w:rPr>
            <w:rFonts w:asciiTheme="minorHAnsi" w:hAnsiTheme="minorHAnsi"/>
            <w:noProof/>
            <w:color w:val="FFFFFF" w:themeColor="background1"/>
            <w:sz w:val="21"/>
            <w:szCs w:val="21"/>
          </w:rPr>
          <w:t>3</w:t>
        </w:r>
        <w:r w:rsidRPr="00BB0690">
          <w:rPr>
            <w:rFonts w:asciiTheme="minorHAnsi" w:hAnsiTheme="minorHAnsi"/>
            <w:noProof/>
            <w:color w:val="FFFFFF" w:themeColor="background1"/>
            <w:sz w:val="21"/>
            <w:szCs w:val="21"/>
          </w:rPr>
          <w:fldChar w:fldCharType="end"/>
        </w:r>
        <w:r w:rsidRPr="00BB0690">
          <w:rPr>
            <w:rFonts w:asciiTheme="minorHAnsi" w:hAnsiTheme="minorHAnsi"/>
            <w:noProof/>
            <w:color w:val="FFFFFF" w:themeColor="background1"/>
            <w:sz w:val="21"/>
            <w:szCs w:val="21"/>
          </w:rPr>
          <w:t xml:space="preserve"> of</w:t>
        </w:r>
        <w:r w:rsidR="009149C7" w:rsidRPr="00BB0690">
          <w:rPr>
            <w:rFonts w:asciiTheme="minorHAnsi" w:hAnsiTheme="minorHAnsi"/>
            <w:noProof/>
            <w:color w:val="FFFFFF" w:themeColor="background1"/>
            <w:sz w:val="21"/>
            <w:szCs w:val="21"/>
          </w:rPr>
          <w:t xml:space="preserve"> </w:t>
        </w:r>
        <w:r w:rsidR="009149C7" w:rsidRPr="00BB0690">
          <w:rPr>
            <w:rFonts w:asciiTheme="minorHAnsi" w:hAnsiTheme="minorHAnsi"/>
            <w:noProof/>
            <w:color w:val="FFFFFF" w:themeColor="background1"/>
            <w:sz w:val="21"/>
            <w:szCs w:val="21"/>
          </w:rPr>
          <w:fldChar w:fldCharType="begin"/>
        </w:r>
        <w:r w:rsidR="009149C7" w:rsidRPr="00BB0690">
          <w:rPr>
            <w:rFonts w:asciiTheme="minorHAnsi" w:hAnsiTheme="minorHAnsi"/>
            <w:noProof/>
            <w:color w:val="FFFFFF" w:themeColor="background1"/>
            <w:sz w:val="21"/>
            <w:szCs w:val="21"/>
          </w:rPr>
          <w:instrText xml:space="preserve"> NUMPAGES   \* MERGEFORMAT </w:instrText>
        </w:r>
        <w:r w:rsidR="009149C7" w:rsidRPr="00BB0690">
          <w:rPr>
            <w:rFonts w:asciiTheme="minorHAnsi" w:hAnsiTheme="minorHAnsi"/>
            <w:noProof/>
            <w:color w:val="FFFFFF" w:themeColor="background1"/>
            <w:sz w:val="21"/>
            <w:szCs w:val="21"/>
          </w:rPr>
          <w:fldChar w:fldCharType="separate"/>
        </w:r>
        <w:r w:rsidR="007C75B0">
          <w:rPr>
            <w:rFonts w:asciiTheme="minorHAnsi" w:hAnsiTheme="minorHAnsi"/>
            <w:noProof/>
            <w:color w:val="FFFFFF" w:themeColor="background1"/>
            <w:sz w:val="21"/>
            <w:szCs w:val="21"/>
          </w:rPr>
          <w:t>3</w:t>
        </w:r>
        <w:r w:rsidR="009149C7" w:rsidRPr="00BB0690">
          <w:rPr>
            <w:rFonts w:asciiTheme="minorHAnsi" w:hAnsiTheme="minorHAnsi"/>
            <w:noProof/>
            <w:color w:val="FFFFFF" w:themeColor="background1"/>
            <w:sz w:val="21"/>
            <w:szCs w:val="21"/>
          </w:rPr>
          <w:fldChar w:fldCharType="end"/>
        </w:r>
        <w:r w:rsidR="009149C7" w:rsidRPr="00BB0690">
          <w:rPr>
            <w:rFonts w:asciiTheme="minorHAnsi" w:hAnsiTheme="minorHAnsi"/>
            <w:noProof/>
            <w:color w:val="FFFFFF" w:themeColor="background1"/>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C9" w:rsidRDefault="00CD27C9" w:rsidP="00CD27C9">
      <w:r>
        <w:separator/>
      </w:r>
    </w:p>
  </w:footnote>
  <w:footnote w:type="continuationSeparator" w:id="0">
    <w:p w:rsidR="00CD27C9" w:rsidRDefault="00CD27C9" w:rsidP="00CD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C9" w:rsidRDefault="00BB0690">
    <w:pPr>
      <w:pStyle w:val="Header"/>
    </w:pPr>
    <w:r w:rsidRPr="00BB0690">
      <w:rPr>
        <w:noProof/>
      </w:rPr>
      <mc:AlternateContent>
        <mc:Choice Requires="wps">
          <w:drawing>
            <wp:anchor distT="0" distB="0" distL="114300" distR="114300" simplePos="0" relativeHeight="251663360" behindDoc="1" locked="0" layoutInCell="1" allowOverlap="1" wp14:anchorId="26868F3F" wp14:editId="13321890">
              <wp:simplePos x="0" y="0"/>
              <wp:positionH relativeFrom="column">
                <wp:posOffset>190500</wp:posOffset>
              </wp:positionH>
              <wp:positionV relativeFrom="paragraph">
                <wp:posOffset>-447675</wp:posOffset>
              </wp:positionV>
              <wp:extent cx="3152775" cy="1057275"/>
              <wp:effectExtent l="38100" t="0" r="66675" b="47625"/>
              <wp:wrapNone/>
              <wp:docPr id="8" name="Flowchart: Merge 8"/>
              <wp:cNvGraphicFramePr/>
              <a:graphic xmlns:a="http://schemas.openxmlformats.org/drawingml/2006/main">
                <a:graphicData uri="http://schemas.microsoft.com/office/word/2010/wordprocessingShape">
                  <wps:wsp>
                    <wps:cNvSpPr/>
                    <wps:spPr>
                      <a:xfrm>
                        <a:off x="0" y="0"/>
                        <a:ext cx="3152775" cy="1057275"/>
                      </a:xfrm>
                      <a:prstGeom prst="flowChartMerge">
                        <a:avLst/>
                      </a:prstGeom>
                      <a:solidFill>
                        <a:srgbClr val="00356E"/>
                      </a:solidFill>
                      <a:ln>
                        <a:solidFill>
                          <a:srgbClr val="0035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74BE33" id="_x0000_t128" coordsize="21600,21600" o:spt="128" path="m,l21600,,10800,21600xe">
              <v:stroke joinstyle="miter"/>
              <v:path gradientshapeok="t" o:connecttype="custom" o:connectlocs="10800,0;5400,10800;10800,21600;16200,10800" textboxrect="5400,0,16200,10800"/>
            </v:shapetype>
            <v:shape id="Flowchart: Merge 8" o:spid="_x0000_s1026" type="#_x0000_t128" style="position:absolute;margin-left:15pt;margin-top:-35.25pt;width:248.25pt;height:83.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" fillcolor="#00356e" strokecolor="#00356e" strokeweight="1pt"/>
          </w:pict>
        </mc:Fallback>
      </mc:AlternateContent>
    </w:r>
    <w:r w:rsidRPr="00BB0690">
      <w:rPr>
        <w:noProof/>
      </w:rPr>
      <mc:AlternateContent>
        <mc:Choice Requires="wps">
          <w:drawing>
            <wp:anchor distT="0" distB="0" distL="114300" distR="114300" simplePos="0" relativeHeight="251662336" behindDoc="1" locked="0" layoutInCell="1" allowOverlap="1" wp14:anchorId="029519F4" wp14:editId="2D1155D2">
              <wp:simplePos x="0" y="0"/>
              <wp:positionH relativeFrom="column">
                <wp:posOffset>-914400</wp:posOffset>
              </wp:positionH>
              <wp:positionV relativeFrom="paragraph">
                <wp:posOffset>-447675</wp:posOffset>
              </wp:positionV>
              <wp:extent cx="2686050" cy="1057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686050" cy="1057275"/>
                      </a:xfrm>
                      <a:prstGeom prst="rect">
                        <a:avLst/>
                      </a:prstGeom>
                      <a:solidFill>
                        <a:srgbClr val="00356E"/>
                      </a:solidFill>
                      <a:ln>
                        <a:solidFill>
                          <a:srgbClr val="0035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32243" id="Rectangle 4" o:spid="_x0000_s1026" style="position:absolute;margin-left:-1in;margin-top:-35.25pt;width:211.5pt;height: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" fillcolor="#00356e" strokecolor="#00356e" strokeweight="1pt"/>
          </w:pict>
        </mc:Fallback>
      </mc:AlternateContent>
    </w:r>
    <w:r>
      <w:rPr>
        <w:noProof/>
      </w:rPr>
      <w:drawing>
        <wp:anchor distT="0" distB="0" distL="114300" distR="114300" simplePos="0" relativeHeight="251660288" behindDoc="1" locked="0" layoutInCell="1" allowOverlap="1" wp14:anchorId="64283389" wp14:editId="754E0335">
          <wp:simplePos x="0" y="0"/>
          <wp:positionH relativeFrom="column">
            <wp:posOffset>3429000</wp:posOffset>
          </wp:positionH>
          <wp:positionV relativeFrom="paragraph">
            <wp:posOffset>-114300</wp:posOffset>
          </wp:positionV>
          <wp:extent cx="2971800" cy="769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769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80D"/>
    <w:multiLevelType w:val="hybridMultilevel"/>
    <w:tmpl w:val="1A942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439D"/>
    <w:multiLevelType w:val="hybridMultilevel"/>
    <w:tmpl w:val="54A80160"/>
    <w:lvl w:ilvl="0" w:tplc="301E3CE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E5F26"/>
    <w:multiLevelType w:val="hybridMultilevel"/>
    <w:tmpl w:val="317E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86"/>
    <w:rsid w:val="00022FFA"/>
    <w:rsid w:val="00030024"/>
    <w:rsid w:val="000D5DCD"/>
    <w:rsid w:val="00230DA6"/>
    <w:rsid w:val="002405D7"/>
    <w:rsid w:val="00267D73"/>
    <w:rsid w:val="00322929"/>
    <w:rsid w:val="00396B01"/>
    <w:rsid w:val="004F50C6"/>
    <w:rsid w:val="00500380"/>
    <w:rsid w:val="005D63C2"/>
    <w:rsid w:val="005F1327"/>
    <w:rsid w:val="00737B22"/>
    <w:rsid w:val="007C75B0"/>
    <w:rsid w:val="00880EB5"/>
    <w:rsid w:val="009149C7"/>
    <w:rsid w:val="00A95586"/>
    <w:rsid w:val="00AA48E3"/>
    <w:rsid w:val="00BB0690"/>
    <w:rsid w:val="00CD27C9"/>
    <w:rsid w:val="00D1624A"/>
    <w:rsid w:val="00FA12AD"/>
    <w:rsid w:val="00FD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F8776"/>
  <w15:chartTrackingRefBased/>
  <w15:docId w15:val="{55609806-DD27-4DC0-99DB-5174E892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C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96B01"/>
    <w:pPr>
      <w:spacing w:before="100" w:beforeAutospacing="1" w:after="100" w:afterAutospacing="1"/>
      <w:outlineLvl w:val="0"/>
    </w:pPr>
    <w:rPr>
      <w:rFonts w:ascii="Georgia" w:hAnsi="Georgia"/>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C9"/>
    <w:pPr>
      <w:tabs>
        <w:tab w:val="center" w:pos="4680"/>
        <w:tab w:val="right" w:pos="9360"/>
      </w:tabs>
    </w:pPr>
  </w:style>
  <w:style w:type="character" w:customStyle="1" w:styleId="HeaderChar">
    <w:name w:val="Header Char"/>
    <w:basedOn w:val="DefaultParagraphFont"/>
    <w:link w:val="Header"/>
    <w:uiPriority w:val="99"/>
    <w:rsid w:val="00CD27C9"/>
  </w:style>
  <w:style w:type="paragraph" w:styleId="Footer">
    <w:name w:val="footer"/>
    <w:basedOn w:val="Normal"/>
    <w:link w:val="FooterChar"/>
    <w:uiPriority w:val="99"/>
    <w:unhideWhenUsed/>
    <w:rsid w:val="00CD27C9"/>
    <w:pPr>
      <w:tabs>
        <w:tab w:val="center" w:pos="4680"/>
        <w:tab w:val="right" w:pos="9360"/>
      </w:tabs>
    </w:pPr>
  </w:style>
  <w:style w:type="character" w:customStyle="1" w:styleId="FooterChar">
    <w:name w:val="Footer Char"/>
    <w:basedOn w:val="DefaultParagraphFont"/>
    <w:link w:val="Footer"/>
    <w:uiPriority w:val="99"/>
    <w:rsid w:val="00CD27C9"/>
  </w:style>
  <w:style w:type="character" w:styleId="Hyperlink">
    <w:name w:val="Hyperlink"/>
    <w:uiPriority w:val="99"/>
    <w:unhideWhenUsed/>
    <w:rsid w:val="00CD27C9"/>
    <w:rPr>
      <w:color w:val="0000FF"/>
      <w:u w:val="single"/>
    </w:rPr>
  </w:style>
  <w:style w:type="character" w:styleId="FootnoteReference">
    <w:name w:val="footnote reference"/>
    <w:rsid w:val="00CD27C9"/>
    <w:rPr>
      <w:vertAlign w:val="superscript"/>
    </w:rPr>
  </w:style>
  <w:style w:type="character" w:customStyle="1" w:styleId="Heading1Char">
    <w:name w:val="Heading 1 Char"/>
    <w:basedOn w:val="DefaultParagraphFont"/>
    <w:link w:val="Heading1"/>
    <w:uiPriority w:val="9"/>
    <w:rsid w:val="00396B01"/>
    <w:rPr>
      <w:rFonts w:ascii="Georgia" w:eastAsia="Times New Roman" w:hAnsi="Georgia" w:cs="Times New Roman"/>
      <w:kern w:val="36"/>
      <w:sz w:val="62"/>
      <w:szCs w:val="62"/>
    </w:rPr>
  </w:style>
  <w:style w:type="table" w:styleId="TableGrid">
    <w:name w:val="Table Grid"/>
    <w:basedOn w:val="TableNormal"/>
    <w:uiPriority w:val="39"/>
    <w:rsid w:val="0050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5DCD"/>
    <w:rPr>
      <w:color w:val="808080"/>
    </w:rPr>
  </w:style>
  <w:style w:type="paragraph" w:styleId="EndnoteText">
    <w:name w:val="endnote text"/>
    <w:basedOn w:val="Normal"/>
    <w:link w:val="EndnoteTextChar"/>
    <w:rsid w:val="005F1327"/>
    <w:rPr>
      <w:sz w:val="20"/>
      <w:szCs w:val="20"/>
    </w:rPr>
  </w:style>
  <w:style w:type="character" w:customStyle="1" w:styleId="EndnoteTextChar">
    <w:name w:val="Endnote Text Char"/>
    <w:basedOn w:val="DefaultParagraphFont"/>
    <w:link w:val="EndnoteText"/>
    <w:rsid w:val="005F1327"/>
    <w:rPr>
      <w:rFonts w:ascii="Times New Roman" w:eastAsia="Times New Roman" w:hAnsi="Times New Roman" w:cs="Times New Roman"/>
      <w:sz w:val="20"/>
      <w:szCs w:val="20"/>
    </w:rPr>
  </w:style>
  <w:style w:type="character" w:styleId="EndnoteReference">
    <w:name w:val="endnote reference"/>
    <w:rsid w:val="005F1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justments@cssalliance.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motivematerialsstewardship.ca/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tomotivematerialsstewardship.ca/" TargetMode="External"/><Relationship Id="rId1" Type="http://schemas.openxmlformats.org/officeDocument/2006/relationships/hyperlink" Target="http://www.automotivematerialsstewardship.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9172-EBE6-4902-8C27-1EB76D1B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Terry</dc:creator>
  <cp:keywords/>
  <dc:description/>
  <cp:lastModifiedBy>Mike Terry</cp:lastModifiedBy>
  <cp:revision>8</cp:revision>
  <dcterms:created xsi:type="dcterms:W3CDTF">2019-01-11T17:54:00Z</dcterms:created>
  <dcterms:modified xsi:type="dcterms:W3CDTF">2019-01-11T18:37:00Z</dcterms:modified>
</cp:coreProperties>
</file>